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20B" w:rsidRDefault="00C25B37" w:rsidP="00453578">
      <w:pPr>
        <w:spacing w:after="0" w:line="240" w:lineRule="auto"/>
        <w:jc w:val="right"/>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w:t>
      </w:r>
    </w:p>
    <w:p w:rsidR="00453578" w:rsidRPr="004D120B" w:rsidRDefault="00453578" w:rsidP="004D120B">
      <w:pPr>
        <w:spacing w:after="0" w:line="240" w:lineRule="auto"/>
        <w:jc w:val="center"/>
        <w:rPr>
          <w:rFonts w:ascii="Times New Roman" w:eastAsia="Calibri" w:hAnsi="Times New Roman" w:cs="Times New Roman"/>
          <w:b/>
          <w:bCs/>
          <w:sz w:val="28"/>
          <w:szCs w:val="28"/>
          <w:lang w:eastAsia="ru-RU"/>
        </w:rPr>
      </w:pPr>
    </w:p>
    <w:p w:rsidR="00C25B37" w:rsidRPr="005C0A34" w:rsidRDefault="00C25B37" w:rsidP="00C25B37">
      <w:pPr>
        <w:spacing w:line="240" w:lineRule="auto"/>
        <w:contextualSpacing/>
        <w:jc w:val="center"/>
        <w:rPr>
          <w:rFonts w:ascii="Times New Roman" w:eastAsiaTheme="minorEastAsia" w:hAnsi="Times New Roman"/>
          <w:b/>
          <w:sz w:val="24"/>
          <w:szCs w:val="24"/>
          <w:lang w:eastAsia="ru-RU"/>
        </w:rPr>
      </w:pPr>
      <w:r w:rsidRPr="005C0A34">
        <w:rPr>
          <w:rFonts w:ascii="Times New Roman" w:eastAsiaTheme="minorEastAsia" w:hAnsi="Times New Roman"/>
          <w:b/>
          <w:sz w:val="24"/>
          <w:szCs w:val="24"/>
          <w:lang w:eastAsia="ru-RU"/>
        </w:rPr>
        <w:t>АДМИНИСТРАЦИЯ МУНИЦИПАЛЬНОГО ОБРАЗОВАНИЯ</w:t>
      </w:r>
    </w:p>
    <w:p w:rsidR="00C25B37" w:rsidRPr="005C0A34" w:rsidRDefault="00C25B37" w:rsidP="00C25B37">
      <w:pPr>
        <w:spacing w:line="240" w:lineRule="auto"/>
        <w:contextualSpacing/>
        <w:jc w:val="center"/>
        <w:rPr>
          <w:rFonts w:ascii="Times New Roman" w:eastAsiaTheme="minorEastAsia" w:hAnsi="Times New Roman"/>
          <w:b/>
          <w:sz w:val="24"/>
          <w:szCs w:val="24"/>
          <w:lang w:eastAsia="ru-RU"/>
        </w:rPr>
      </w:pPr>
      <w:r w:rsidRPr="005C0A34">
        <w:rPr>
          <w:rFonts w:ascii="Times New Roman" w:eastAsiaTheme="minorEastAsia" w:hAnsi="Times New Roman"/>
          <w:b/>
          <w:sz w:val="24"/>
          <w:szCs w:val="24"/>
          <w:lang w:eastAsia="ru-RU"/>
        </w:rPr>
        <w:t xml:space="preserve">«ВОЗНЕСЕНСКОЕ ГОРОДСКОЕ ПОСЕЛЕНИЕ </w:t>
      </w:r>
    </w:p>
    <w:p w:rsidR="00C25B37" w:rsidRPr="005C0A34" w:rsidRDefault="00C25B37" w:rsidP="00C25B37">
      <w:pPr>
        <w:spacing w:line="240" w:lineRule="auto"/>
        <w:contextualSpacing/>
        <w:jc w:val="center"/>
        <w:rPr>
          <w:rFonts w:ascii="Times New Roman" w:eastAsiaTheme="minorEastAsia" w:hAnsi="Times New Roman"/>
          <w:b/>
          <w:sz w:val="24"/>
          <w:szCs w:val="24"/>
          <w:lang w:eastAsia="ru-RU"/>
        </w:rPr>
      </w:pPr>
      <w:r w:rsidRPr="005C0A34">
        <w:rPr>
          <w:rFonts w:ascii="Times New Roman" w:eastAsiaTheme="minorEastAsia" w:hAnsi="Times New Roman"/>
          <w:b/>
          <w:sz w:val="24"/>
          <w:szCs w:val="24"/>
          <w:lang w:eastAsia="ru-RU"/>
        </w:rPr>
        <w:t>ПОДПОРОЖСКОГО МУНИЦИПАЛЬНОГО РАЙОНА</w:t>
      </w:r>
    </w:p>
    <w:p w:rsidR="00C25B37" w:rsidRPr="005C0A34" w:rsidRDefault="00C25B37" w:rsidP="00C25B37">
      <w:pPr>
        <w:spacing w:line="240" w:lineRule="auto"/>
        <w:contextualSpacing/>
        <w:jc w:val="center"/>
        <w:rPr>
          <w:rFonts w:ascii="Times New Roman" w:eastAsiaTheme="minorEastAsia" w:hAnsi="Times New Roman"/>
          <w:b/>
          <w:sz w:val="24"/>
          <w:szCs w:val="24"/>
          <w:lang w:eastAsia="ru-RU"/>
        </w:rPr>
      </w:pPr>
      <w:r w:rsidRPr="005C0A34">
        <w:rPr>
          <w:rFonts w:ascii="Times New Roman" w:eastAsiaTheme="minorEastAsia" w:hAnsi="Times New Roman"/>
          <w:b/>
          <w:sz w:val="24"/>
          <w:szCs w:val="24"/>
          <w:lang w:eastAsia="ru-RU"/>
        </w:rPr>
        <w:t>ЛЕНИНГРАДСКОЙ ОБЛАСТИ»</w:t>
      </w:r>
    </w:p>
    <w:p w:rsidR="00C25B37" w:rsidRPr="005C0A34" w:rsidRDefault="00C25B37" w:rsidP="00C25B37">
      <w:pPr>
        <w:spacing w:line="240" w:lineRule="auto"/>
        <w:contextualSpacing/>
        <w:jc w:val="center"/>
        <w:rPr>
          <w:rFonts w:ascii="Times New Roman" w:eastAsiaTheme="minorEastAsia" w:hAnsi="Times New Roman"/>
          <w:b/>
          <w:sz w:val="24"/>
          <w:szCs w:val="24"/>
          <w:lang w:eastAsia="ru-RU"/>
        </w:rPr>
      </w:pPr>
    </w:p>
    <w:p w:rsidR="00C25B37" w:rsidRPr="005C0A34" w:rsidRDefault="00C25B37" w:rsidP="00C25B37">
      <w:pPr>
        <w:spacing w:line="240" w:lineRule="auto"/>
        <w:contextualSpacing/>
        <w:jc w:val="center"/>
        <w:rPr>
          <w:rFonts w:ascii="Times New Roman" w:eastAsiaTheme="minorEastAsia" w:hAnsi="Times New Roman"/>
          <w:b/>
          <w:lang w:eastAsia="ru-RU"/>
        </w:rPr>
      </w:pPr>
      <w:r w:rsidRPr="005C0A34">
        <w:rPr>
          <w:rFonts w:ascii="Times New Roman" w:eastAsiaTheme="minorEastAsia" w:hAnsi="Times New Roman"/>
          <w:b/>
          <w:sz w:val="32"/>
          <w:szCs w:val="32"/>
          <w:lang w:eastAsia="ru-RU"/>
        </w:rPr>
        <w:t xml:space="preserve">ПОСТАНОВЛЕНИЕ </w:t>
      </w:r>
    </w:p>
    <w:p w:rsidR="00C25B37" w:rsidRPr="005C0A34" w:rsidRDefault="00C25B37" w:rsidP="00C25B37">
      <w:pPr>
        <w:spacing w:line="240" w:lineRule="auto"/>
        <w:contextualSpacing/>
        <w:jc w:val="center"/>
        <w:rPr>
          <w:rFonts w:ascii="Times New Roman" w:eastAsiaTheme="minorEastAsia" w:hAnsi="Times New Roman"/>
          <w:sz w:val="28"/>
          <w:szCs w:val="28"/>
          <w:lang w:eastAsia="ru-RU"/>
        </w:rPr>
      </w:pPr>
    </w:p>
    <w:p w:rsidR="00C25B37" w:rsidRPr="005C0A34" w:rsidRDefault="00C25B37" w:rsidP="00C25B37">
      <w:pPr>
        <w:spacing w:after="0" w:line="240" w:lineRule="auto"/>
        <w:contextualSpacing/>
        <w:rPr>
          <w:rFonts w:ascii="Times New Roman" w:eastAsiaTheme="minorEastAsia" w:hAnsi="Times New Roman"/>
          <w:sz w:val="27"/>
          <w:szCs w:val="27"/>
          <w:lang w:eastAsia="ru-RU"/>
        </w:rPr>
      </w:pPr>
      <w:r w:rsidRPr="005C0A34">
        <w:rPr>
          <w:rFonts w:ascii="Times New Roman" w:eastAsiaTheme="minorEastAsia" w:hAnsi="Times New Roman"/>
          <w:sz w:val="27"/>
          <w:szCs w:val="27"/>
          <w:lang w:eastAsia="ru-RU"/>
        </w:rPr>
        <w:t xml:space="preserve">от </w:t>
      </w:r>
      <w:r>
        <w:rPr>
          <w:rFonts w:ascii="Times New Roman" w:eastAsiaTheme="minorEastAsia" w:hAnsi="Times New Roman"/>
          <w:sz w:val="27"/>
          <w:szCs w:val="27"/>
          <w:lang w:eastAsia="ru-RU"/>
        </w:rPr>
        <w:t xml:space="preserve"> </w:t>
      </w:r>
      <w:r w:rsidRPr="005C0A34">
        <w:rPr>
          <w:rFonts w:ascii="Times New Roman" w:eastAsiaTheme="minorEastAsia" w:hAnsi="Times New Roman"/>
          <w:sz w:val="27"/>
          <w:szCs w:val="27"/>
          <w:lang w:eastAsia="ru-RU"/>
        </w:rPr>
        <w:t>20</w:t>
      </w:r>
      <w:r>
        <w:rPr>
          <w:rFonts w:ascii="Times New Roman" w:eastAsiaTheme="minorEastAsia" w:hAnsi="Times New Roman"/>
          <w:sz w:val="27"/>
          <w:szCs w:val="27"/>
          <w:lang w:eastAsia="ru-RU"/>
        </w:rPr>
        <w:t>22</w:t>
      </w:r>
      <w:r w:rsidRPr="005C0A34">
        <w:rPr>
          <w:rFonts w:ascii="Times New Roman" w:eastAsiaTheme="minorEastAsia" w:hAnsi="Times New Roman"/>
          <w:sz w:val="27"/>
          <w:szCs w:val="27"/>
          <w:lang w:eastAsia="ru-RU"/>
        </w:rPr>
        <w:t xml:space="preserve"> года №</w:t>
      </w:r>
      <w:r>
        <w:rPr>
          <w:rFonts w:ascii="Times New Roman" w:eastAsiaTheme="minorEastAsia" w:hAnsi="Times New Roman"/>
          <w:sz w:val="27"/>
          <w:szCs w:val="27"/>
          <w:lang w:eastAsia="ru-RU"/>
        </w:rPr>
        <w:t xml:space="preserve"> </w:t>
      </w:r>
    </w:p>
    <w:p w:rsidR="00C25B37" w:rsidRPr="005C0A34" w:rsidRDefault="00C25B37" w:rsidP="00C25B37">
      <w:pPr>
        <w:spacing w:line="240" w:lineRule="auto"/>
        <w:contextualSpacing/>
        <w:rPr>
          <w:rFonts w:ascii="Times New Roman" w:eastAsiaTheme="minorEastAsia" w:hAnsi="Times New Roman"/>
          <w:sz w:val="27"/>
          <w:szCs w:val="27"/>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3"/>
      </w:tblGrid>
      <w:tr w:rsidR="00C25B37" w:rsidRPr="005C0A34" w:rsidTr="00AD73EA">
        <w:trPr>
          <w:trHeight w:val="759"/>
        </w:trPr>
        <w:tc>
          <w:tcPr>
            <w:tcW w:w="6133" w:type="dxa"/>
            <w:tcBorders>
              <w:top w:val="nil"/>
              <w:left w:val="nil"/>
              <w:bottom w:val="nil"/>
              <w:right w:val="nil"/>
            </w:tcBorders>
          </w:tcPr>
          <w:p w:rsidR="00C25B37" w:rsidRPr="00373692" w:rsidRDefault="00C25B37" w:rsidP="00AD73EA">
            <w:pPr>
              <w:spacing w:after="0" w:line="240" w:lineRule="auto"/>
              <w:contextualSpacing/>
              <w:jc w:val="both"/>
              <w:rPr>
                <w:rFonts w:ascii="Times New Roman" w:eastAsiaTheme="minorEastAsia" w:hAnsi="Times New Roman"/>
                <w:sz w:val="28"/>
                <w:szCs w:val="28"/>
                <w:lang w:eastAsia="ru-RU"/>
              </w:rPr>
            </w:pPr>
            <w:r w:rsidRPr="00373692">
              <w:rPr>
                <w:rFonts w:ascii="Times New Roman" w:eastAsiaTheme="minorEastAsia" w:hAnsi="Times New Roman"/>
                <w:sz w:val="28"/>
                <w:szCs w:val="28"/>
                <w:lang w:eastAsia="ru-RU"/>
              </w:rPr>
              <w:t>Об утверждении Административного регламента предоставления муниципальной услуги «</w:t>
            </w:r>
            <w:r w:rsidRPr="00C25B37">
              <w:rPr>
                <w:rFonts w:ascii="Times New Roman" w:eastAsia="Times New Roman" w:hAnsi="Times New Roman" w:cs="Times New Roman"/>
                <w:bCs/>
                <w:sz w:val="28"/>
                <w:szCs w:val="28"/>
                <w:lang w:eastAsia="ru-RU"/>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w:t>
            </w:r>
            <w:r w:rsidR="00EA549B">
              <w:rPr>
                <w:rFonts w:ascii="Times New Roman" w:eastAsia="Times New Roman" w:hAnsi="Times New Roman" w:cs="Times New Roman"/>
                <w:bCs/>
                <w:sz w:val="28"/>
                <w:szCs w:val="28"/>
                <w:lang w:eastAsia="ru-RU"/>
              </w:rPr>
              <w:t>который не разграничена</w:t>
            </w:r>
            <w:r w:rsidRPr="00C25B37">
              <w:rPr>
                <w:rFonts w:ascii="Times New Roman" w:eastAsia="Times New Roman" w:hAnsi="Times New Roman" w:cs="Times New Roman"/>
                <w:bCs/>
                <w:sz w:val="28"/>
                <w:szCs w:val="28"/>
                <w:lang w:eastAsia="ru-RU"/>
              </w:rPr>
              <w:t>), на котором расположен гараж, возведенный до дня введения в действие Градостроительного кодекса Российской Федерации</w:t>
            </w:r>
            <w:r w:rsidRPr="00373692">
              <w:rPr>
                <w:rFonts w:ascii="Times New Roman" w:eastAsiaTheme="minorEastAsia" w:hAnsi="Times New Roman"/>
                <w:sz w:val="28"/>
                <w:szCs w:val="28"/>
                <w:lang w:eastAsia="ru-RU"/>
              </w:rPr>
              <w:t xml:space="preserve"> »</w:t>
            </w:r>
          </w:p>
          <w:p w:rsidR="00C25B37" w:rsidRPr="00373692" w:rsidRDefault="00C25B37" w:rsidP="00AD73EA">
            <w:pPr>
              <w:spacing w:after="0" w:line="240" w:lineRule="auto"/>
              <w:contextualSpacing/>
              <w:jc w:val="both"/>
              <w:rPr>
                <w:rFonts w:ascii="Times New Roman" w:eastAsiaTheme="minorEastAsia" w:hAnsi="Times New Roman"/>
                <w:sz w:val="28"/>
                <w:szCs w:val="28"/>
                <w:lang w:eastAsia="ru-RU"/>
              </w:rPr>
            </w:pPr>
          </w:p>
        </w:tc>
      </w:tr>
    </w:tbl>
    <w:p w:rsidR="00C25B37" w:rsidRPr="005C0A34" w:rsidRDefault="00C25B37" w:rsidP="00C25B37">
      <w:pPr>
        <w:spacing w:line="240" w:lineRule="auto"/>
        <w:contextualSpacing/>
        <w:jc w:val="both"/>
        <w:rPr>
          <w:rFonts w:ascii="Times New Roman" w:eastAsiaTheme="minorEastAsia" w:hAnsi="Times New Roman"/>
          <w:sz w:val="27"/>
          <w:szCs w:val="27"/>
          <w:lang w:eastAsia="ru-RU"/>
        </w:rPr>
      </w:pPr>
      <w:r w:rsidRPr="005C0A34">
        <w:rPr>
          <w:rFonts w:ascii="Times New Roman" w:eastAsiaTheme="minorEastAsia" w:hAnsi="Times New Roman"/>
          <w:sz w:val="28"/>
          <w:szCs w:val="28"/>
          <w:lang w:eastAsia="ru-RU"/>
        </w:rPr>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«Вознесенское городское поселение Подпорожского муниципального района Ленинградской области» от  18 мая 2011 года  №  64 «Об утверждении порядка разработки и утверждении административных регламентов предоставления муниципальных услуг</w:t>
      </w:r>
      <w:r>
        <w:rPr>
          <w:rFonts w:ascii="Times New Roman" w:eastAsiaTheme="minorEastAsia" w:hAnsi="Times New Roman"/>
          <w:sz w:val="28"/>
          <w:szCs w:val="28"/>
          <w:lang w:eastAsia="ru-RU"/>
        </w:rPr>
        <w:t>»,</w:t>
      </w:r>
    </w:p>
    <w:p w:rsidR="00C25B37" w:rsidRPr="005C0A34" w:rsidRDefault="00C25B37" w:rsidP="00C25B37">
      <w:pPr>
        <w:spacing w:line="240" w:lineRule="auto"/>
        <w:contextualSpacing/>
        <w:jc w:val="both"/>
        <w:rPr>
          <w:rFonts w:ascii="Times New Roman" w:eastAsiaTheme="minorEastAsia" w:hAnsi="Times New Roman"/>
          <w:sz w:val="28"/>
          <w:szCs w:val="28"/>
          <w:lang w:eastAsia="ru-RU"/>
        </w:rPr>
      </w:pPr>
      <w:r>
        <w:rPr>
          <w:rFonts w:ascii="Times New Roman" w:eastAsiaTheme="minorEastAsia" w:hAnsi="Times New Roman"/>
          <w:b/>
          <w:sz w:val="28"/>
          <w:szCs w:val="28"/>
          <w:lang w:eastAsia="ru-RU"/>
        </w:rPr>
        <w:t xml:space="preserve"> ПОСТАНОВЛЯЮ:</w:t>
      </w:r>
    </w:p>
    <w:p w:rsidR="00C25B37" w:rsidRPr="005C0A34" w:rsidRDefault="00C25B37" w:rsidP="00C25B37">
      <w:pPr>
        <w:spacing w:line="240" w:lineRule="auto"/>
        <w:ind w:firstLine="709"/>
        <w:contextualSpacing/>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r w:rsidRPr="005C0A34">
        <w:rPr>
          <w:rFonts w:ascii="Times New Roman" w:eastAsiaTheme="minorEastAsia" w:hAnsi="Times New Roman"/>
          <w:sz w:val="28"/>
          <w:szCs w:val="28"/>
          <w:lang w:eastAsia="ru-RU"/>
        </w:rPr>
        <w:t>1. Утвердить Административный регламент пред</w:t>
      </w:r>
      <w:r>
        <w:rPr>
          <w:rFonts w:ascii="Times New Roman" w:eastAsiaTheme="minorEastAsia" w:hAnsi="Times New Roman"/>
          <w:sz w:val="28"/>
          <w:szCs w:val="28"/>
          <w:lang w:eastAsia="ru-RU"/>
        </w:rPr>
        <w:t xml:space="preserve">оставления муниципальной услуги </w:t>
      </w:r>
      <w:r w:rsidRPr="005C0A34">
        <w:rPr>
          <w:rFonts w:ascii="Times New Roman" w:eastAsiaTheme="minorEastAsia" w:hAnsi="Times New Roman"/>
          <w:sz w:val="28"/>
          <w:szCs w:val="28"/>
          <w:lang w:eastAsia="ru-RU"/>
        </w:rPr>
        <w:t>«</w:t>
      </w:r>
      <w:r w:rsidRPr="00C25B37">
        <w:rPr>
          <w:rFonts w:ascii="Times New Roman" w:eastAsiaTheme="minorEastAsia" w:hAnsi="Times New Roman"/>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 на котором расположен гараж, возведенный до дня введения в действие Градостроительного кодекса Российской Федерации</w:t>
      </w:r>
      <w:r w:rsidRPr="005C0A34">
        <w:rPr>
          <w:rFonts w:ascii="Times New Roman" w:eastAsiaTheme="minorEastAsia" w:hAnsi="Times New Roman"/>
          <w:sz w:val="28"/>
          <w:szCs w:val="28"/>
          <w:lang w:eastAsia="ru-RU"/>
        </w:rPr>
        <w:t>» (далее – Административный регламент) согласно приложению к настоящему постановлен</w:t>
      </w:r>
      <w:r>
        <w:rPr>
          <w:rFonts w:ascii="Times New Roman" w:eastAsiaTheme="minorEastAsia" w:hAnsi="Times New Roman"/>
          <w:sz w:val="28"/>
          <w:szCs w:val="28"/>
          <w:lang w:eastAsia="ru-RU"/>
        </w:rPr>
        <w:t>и</w:t>
      </w:r>
      <w:r w:rsidRPr="005C0A34">
        <w:rPr>
          <w:rFonts w:ascii="Times New Roman" w:eastAsiaTheme="minorEastAsia" w:hAnsi="Times New Roman"/>
          <w:sz w:val="28"/>
          <w:szCs w:val="28"/>
          <w:lang w:eastAsia="ru-RU"/>
        </w:rPr>
        <w:t>ю.</w:t>
      </w:r>
    </w:p>
    <w:p w:rsidR="00C25B37" w:rsidRPr="005C0A34" w:rsidRDefault="00C25B37" w:rsidP="00C25B37">
      <w:pPr>
        <w:spacing w:line="240" w:lineRule="auto"/>
        <w:ind w:firstLine="709"/>
        <w:contextualSpacing/>
        <w:jc w:val="both"/>
        <w:rPr>
          <w:rFonts w:ascii="Times New Roman" w:eastAsiaTheme="minorEastAsia" w:hAnsi="Times New Roman"/>
          <w:sz w:val="28"/>
          <w:szCs w:val="28"/>
          <w:lang w:eastAsia="ru-RU"/>
        </w:rPr>
      </w:pPr>
      <w:r w:rsidRPr="005C0A34">
        <w:rPr>
          <w:rFonts w:ascii="Times New Roman" w:eastAsiaTheme="minorEastAsia" w:hAnsi="Times New Roman"/>
          <w:sz w:val="28"/>
          <w:szCs w:val="28"/>
          <w:lang w:eastAsia="ru-RU"/>
        </w:rPr>
        <w:t>2.Администрации муниципального образования «Вознесенское городское поселение Подпорожского муниципального района Ленинградской области» предоставлять муниципальную услугу в соответствии с утверждённым  Административным регламентом.</w:t>
      </w:r>
    </w:p>
    <w:p w:rsidR="00C25B37" w:rsidRPr="00373692" w:rsidRDefault="00C25B37" w:rsidP="00C25B37">
      <w:pPr>
        <w:spacing w:after="0" w:line="240" w:lineRule="auto"/>
        <w:ind w:firstLine="709"/>
        <w:contextualSpacing/>
        <w:jc w:val="both"/>
        <w:rPr>
          <w:rFonts w:ascii="Times New Roman" w:eastAsiaTheme="minorEastAsia" w:hAnsi="Times New Roman"/>
          <w:sz w:val="27"/>
          <w:szCs w:val="27"/>
          <w:lang w:eastAsia="ru-RU"/>
        </w:rPr>
      </w:pPr>
      <w:r w:rsidRPr="005C0A34">
        <w:rPr>
          <w:rFonts w:ascii="Times New Roman" w:eastAsiaTheme="minorEastAsia" w:hAnsi="Times New Roman"/>
          <w:sz w:val="28"/>
          <w:szCs w:val="28"/>
          <w:lang w:eastAsia="ru-RU"/>
        </w:rPr>
        <w:t>3. Контроль за исполнением настоящего постановления, оставляю за со</w:t>
      </w:r>
      <w:r>
        <w:rPr>
          <w:rFonts w:ascii="Times New Roman" w:eastAsiaTheme="minorEastAsia" w:hAnsi="Times New Roman"/>
          <w:sz w:val="28"/>
          <w:szCs w:val="28"/>
          <w:lang w:eastAsia="ru-RU"/>
        </w:rPr>
        <w:t>бой.</w:t>
      </w:r>
    </w:p>
    <w:p w:rsidR="00C25B37" w:rsidRDefault="00C25B37" w:rsidP="00EB51C4">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w:t>
      </w:r>
    </w:p>
    <w:p w:rsidR="00C25B37" w:rsidRPr="00C25B37" w:rsidRDefault="00C25B37" w:rsidP="00C25B37">
      <w:pPr>
        <w:autoSpaceDE w:val="0"/>
        <w:autoSpaceDN w:val="0"/>
        <w:adjustRightInd w:val="0"/>
        <w:spacing w:after="0" w:line="240" w:lineRule="auto"/>
        <w:rPr>
          <w:rFonts w:ascii="Times New Roman" w:eastAsia="Times New Roman" w:hAnsi="Times New Roman" w:cs="Times New Roman"/>
          <w:bCs/>
          <w:sz w:val="28"/>
          <w:szCs w:val="28"/>
          <w:lang w:eastAsia="ru-RU"/>
        </w:rPr>
      </w:pPr>
      <w:r w:rsidRPr="00C25B37">
        <w:rPr>
          <w:rFonts w:ascii="Times New Roman" w:eastAsia="Times New Roman" w:hAnsi="Times New Roman" w:cs="Times New Roman"/>
          <w:bCs/>
          <w:sz w:val="28"/>
          <w:szCs w:val="28"/>
          <w:lang w:eastAsia="ru-RU"/>
        </w:rPr>
        <w:t>Глава Администрации                                                                 Д.А.Давыдов</w:t>
      </w:r>
    </w:p>
    <w:p w:rsidR="00C25B37" w:rsidRPr="005C0A34" w:rsidRDefault="00C25B37" w:rsidP="00C25B37">
      <w:pPr>
        <w:widowControl w:val="0"/>
        <w:spacing w:after="0" w:line="240" w:lineRule="auto"/>
        <w:ind w:left="1734"/>
        <w:jc w:val="right"/>
        <w:rPr>
          <w:rFonts w:ascii="Times New Roman" w:eastAsia="Times New Roman" w:hAnsi="Times New Roman" w:cs="Times New Roman"/>
          <w:bCs/>
          <w:color w:val="000000"/>
          <w:sz w:val="26"/>
          <w:szCs w:val="26"/>
          <w:lang w:eastAsia="ru-RU"/>
        </w:rPr>
      </w:pPr>
      <w:r w:rsidRPr="005C0A34">
        <w:rPr>
          <w:rFonts w:ascii="Times New Roman" w:eastAsia="Times New Roman" w:hAnsi="Times New Roman" w:cs="Times New Roman"/>
          <w:bCs/>
          <w:color w:val="000000"/>
          <w:sz w:val="26"/>
          <w:szCs w:val="26"/>
          <w:lang w:eastAsia="ru-RU"/>
        </w:rPr>
        <w:lastRenderedPageBreak/>
        <w:t>УТВЕРЖДЕН</w:t>
      </w:r>
    </w:p>
    <w:p w:rsidR="00C25B37" w:rsidRPr="005C0A34" w:rsidRDefault="00C25B37" w:rsidP="00C25B37">
      <w:pPr>
        <w:widowControl w:val="0"/>
        <w:spacing w:after="0" w:line="240" w:lineRule="auto"/>
        <w:ind w:left="1734"/>
        <w:jc w:val="right"/>
        <w:rPr>
          <w:rFonts w:ascii="Times New Roman" w:eastAsia="Times New Roman" w:hAnsi="Times New Roman" w:cs="Times New Roman"/>
          <w:bCs/>
          <w:color w:val="000000"/>
          <w:sz w:val="26"/>
          <w:szCs w:val="26"/>
          <w:lang w:eastAsia="ru-RU"/>
        </w:rPr>
      </w:pPr>
      <w:r w:rsidRPr="005C0A34">
        <w:rPr>
          <w:rFonts w:ascii="Times New Roman" w:eastAsia="Times New Roman" w:hAnsi="Times New Roman" w:cs="Times New Roman"/>
          <w:bCs/>
          <w:color w:val="000000"/>
          <w:sz w:val="26"/>
          <w:szCs w:val="26"/>
          <w:lang w:eastAsia="ru-RU"/>
        </w:rPr>
        <w:t xml:space="preserve">Постановлением </w:t>
      </w:r>
    </w:p>
    <w:p w:rsidR="00C25B37" w:rsidRDefault="00C25B37" w:rsidP="00C25B37">
      <w:pPr>
        <w:widowControl w:val="0"/>
        <w:spacing w:after="0" w:line="240" w:lineRule="auto"/>
        <w:ind w:left="1734"/>
        <w:jc w:val="right"/>
        <w:rPr>
          <w:rFonts w:ascii="Times New Roman" w:eastAsia="Times New Roman" w:hAnsi="Times New Roman" w:cs="Times New Roman"/>
          <w:bCs/>
          <w:color w:val="000000"/>
          <w:sz w:val="26"/>
          <w:szCs w:val="26"/>
          <w:lang w:eastAsia="ru-RU"/>
        </w:rPr>
      </w:pPr>
      <w:r w:rsidRPr="005C0A34">
        <w:rPr>
          <w:rFonts w:ascii="Times New Roman" w:eastAsia="Times New Roman" w:hAnsi="Times New Roman" w:cs="Times New Roman"/>
          <w:bCs/>
          <w:color w:val="000000"/>
          <w:sz w:val="26"/>
          <w:szCs w:val="26"/>
          <w:lang w:eastAsia="ru-RU"/>
        </w:rPr>
        <w:t xml:space="preserve">Администрации </w:t>
      </w:r>
    </w:p>
    <w:p w:rsidR="00C25B37" w:rsidRDefault="00C25B37" w:rsidP="00C25B37">
      <w:pPr>
        <w:widowControl w:val="0"/>
        <w:spacing w:after="0" w:line="240" w:lineRule="auto"/>
        <w:ind w:left="1734"/>
        <w:jc w:val="right"/>
        <w:rPr>
          <w:rFonts w:ascii="Times New Roman" w:eastAsia="Times New Roman" w:hAnsi="Times New Roman" w:cs="Times New Roman"/>
          <w:bCs/>
          <w:color w:val="000000"/>
          <w:sz w:val="26"/>
          <w:szCs w:val="26"/>
          <w:lang w:eastAsia="ru-RU"/>
        </w:rPr>
      </w:pPr>
      <w:r w:rsidRPr="005C0A34">
        <w:rPr>
          <w:rFonts w:ascii="Times New Roman" w:eastAsia="Times New Roman" w:hAnsi="Times New Roman" w:cs="Times New Roman"/>
          <w:bCs/>
          <w:color w:val="000000"/>
          <w:sz w:val="26"/>
          <w:szCs w:val="26"/>
          <w:lang w:eastAsia="ru-RU"/>
        </w:rPr>
        <w:t>МО «Вознесенское городское поселение</w:t>
      </w:r>
      <w:r>
        <w:rPr>
          <w:rFonts w:ascii="Times New Roman" w:eastAsia="Times New Roman" w:hAnsi="Times New Roman" w:cs="Times New Roman"/>
          <w:bCs/>
          <w:color w:val="000000"/>
          <w:sz w:val="26"/>
          <w:szCs w:val="26"/>
          <w:lang w:eastAsia="ru-RU"/>
        </w:rPr>
        <w:t xml:space="preserve"> </w:t>
      </w:r>
    </w:p>
    <w:p w:rsidR="00C25B37" w:rsidRPr="005C0A34" w:rsidRDefault="00C25B37" w:rsidP="00C25B37">
      <w:pPr>
        <w:widowControl w:val="0"/>
        <w:spacing w:after="0" w:line="240" w:lineRule="auto"/>
        <w:ind w:left="1734"/>
        <w:jc w:val="right"/>
        <w:rPr>
          <w:rFonts w:ascii="Times New Roman" w:eastAsia="Times New Roman" w:hAnsi="Times New Roman" w:cs="Times New Roman"/>
          <w:bCs/>
          <w:color w:val="000000"/>
          <w:sz w:val="26"/>
          <w:szCs w:val="26"/>
          <w:lang w:eastAsia="ru-RU"/>
        </w:rPr>
      </w:pPr>
      <w:r w:rsidRPr="005C0A34">
        <w:rPr>
          <w:rFonts w:ascii="Times New Roman" w:eastAsia="Times New Roman" w:hAnsi="Times New Roman" w:cs="Times New Roman"/>
          <w:bCs/>
          <w:color w:val="000000"/>
          <w:sz w:val="26"/>
          <w:szCs w:val="26"/>
          <w:lang w:eastAsia="ru-RU"/>
        </w:rPr>
        <w:t xml:space="preserve">Подпорожского муниципального района </w:t>
      </w:r>
    </w:p>
    <w:p w:rsidR="00C25B37" w:rsidRPr="005C0A34" w:rsidRDefault="00C25B37" w:rsidP="00C25B37">
      <w:pPr>
        <w:widowControl w:val="0"/>
        <w:spacing w:after="0" w:line="240" w:lineRule="auto"/>
        <w:ind w:left="1734"/>
        <w:jc w:val="right"/>
        <w:rPr>
          <w:rFonts w:ascii="Times New Roman" w:eastAsia="Times New Roman" w:hAnsi="Times New Roman" w:cs="Times New Roman"/>
          <w:bCs/>
          <w:color w:val="000000"/>
          <w:sz w:val="26"/>
          <w:szCs w:val="26"/>
          <w:lang w:eastAsia="ru-RU"/>
        </w:rPr>
      </w:pPr>
      <w:r w:rsidRPr="005C0A34">
        <w:rPr>
          <w:rFonts w:ascii="Times New Roman" w:eastAsia="Times New Roman" w:hAnsi="Times New Roman" w:cs="Times New Roman"/>
          <w:bCs/>
          <w:color w:val="000000"/>
          <w:sz w:val="26"/>
          <w:szCs w:val="26"/>
          <w:lang w:eastAsia="ru-RU"/>
        </w:rPr>
        <w:t>Ленинградской области»</w:t>
      </w:r>
    </w:p>
    <w:p w:rsidR="00C25B37" w:rsidRPr="005C0A34" w:rsidRDefault="00C25B37" w:rsidP="00C25B37">
      <w:pPr>
        <w:widowControl w:val="0"/>
        <w:spacing w:after="0" w:line="240" w:lineRule="auto"/>
        <w:ind w:left="1734"/>
        <w:jc w:val="right"/>
        <w:rPr>
          <w:rFonts w:ascii="Times New Roman" w:eastAsia="Times New Roman" w:hAnsi="Times New Roman" w:cs="Times New Roman"/>
          <w:bCs/>
          <w:color w:val="000000"/>
          <w:sz w:val="26"/>
          <w:szCs w:val="26"/>
          <w:lang w:eastAsia="ru-RU"/>
        </w:rPr>
      </w:pPr>
      <w:r w:rsidRPr="005C0A34">
        <w:rPr>
          <w:rFonts w:ascii="Times New Roman" w:eastAsia="Times New Roman" w:hAnsi="Times New Roman" w:cs="Times New Roman"/>
          <w:bCs/>
          <w:color w:val="000000"/>
          <w:sz w:val="26"/>
          <w:szCs w:val="26"/>
          <w:lang w:eastAsia="ru-RU"/>
        </w:rPr>
        <w:t xml:space="preserve"> от </w:t>
      </w:r>
      <w:r>
        <w:rPr>
          <w:rFonts w:ascii="Times New Roman" w:eastAsia="Times New Roman" w:hAnsi="Times New Roman" w:cs="Times New Roman"/>
          <w:bCs/>
          <w:color w:val="000000"/>
          <w:sz w:val="26"/>
          <w:szCs w:val="26"/>
          <w:lang w:eastAsia="ru-RU"/>
        </w:rPr>
        <w:t xml:space="preserve">  </w:t>
      </w:r>
      <w:r w:rsidRPr="005C0A34">
        <w:rPr>
          <w:rFonts w:ascii="Times New Roman" w:eastAsia="Times New Roman" w:hAnsi="Times New Roman" w:cs="Times New Roman"/>
          <w:bCs/>
          <w:color w:val="000000"/>
          <w:sz w:val="26"/>
          <w:szCs w:val="26"/>
          <w:lang w:eastAsia="ru-RU"/>
        </w:rPr>
        <w:t>20</w:t>
      </w:r>
      <w:r>
        <w:rPr>
          <w:rFonts w:ascii="Times New Roman" w:eastAsia="Times New Roman" w:hAnsi="Times New Roman" w:cs="Times New Roman"/>
          <w:bCs/>
          <w:color w:val="000000"/>
          <w:sz w:val="26"/>
          <w:szCs w:val="26"/>
          <w:lang w:eastAsia="ru-RU"/>
        </w:rPr>
        <w:t>22</w:t>
      </w:r>
      <w:r w:rsidRPr="005C0A34">
        <w:rPr>
          <w:rFonts w:ascii="Times New Roman" w:eastAsia="Times New Roman" w:hAnsi="Times New Roman" w:cs="Times New Roman"/>
          <w:bCs/>
          <w:color w:val="000000"/>
          <w:sz w:val="26"/>
          <w:szCs w:val="26"/>
          <w:lang w:eastAsia="ru-RU"/>
        </w:rPr>
        <w:t xml:space="preserve">  года №</w:t>
      </w:r>
      <w:r>
        <w:rPr>
          <w:rFonts w:ascii="Times New Roman" w:eastAsia="Times New Roman" w:hAnsi="Times New Roman" w:cs="Times New Roman"/>
          <w:bCs/>
          <w:color w:val="000000"/>
          <w:sz w:val="26"/>
          <w:szCs w:val="26"/>
          <w:lang w:eastAsia="ru-RU"/>
        </w:rPr>
        <w:t xml:space="preserve"> </w:t>
      </w:r>
      <w:r w:rsidRPr="005C0A34">
        <w:rPr>
          <w:rFonts w:ascii="Times New Roman" w:eastAsia="Times New Roman" w:hAnsi="Times New Roman" w:cs="Times New Roman"/>
          <w:bCs/>
          <w:color w:val="000000"/>
          <w:sz w:val="26"/>
          <w:szCs w:val="26"/>
          <w:lang w:eastAsia="ru-RU"/>
        </w:rPr>
        <w:t xml:space="preserve">  </w:t>
      </w:r>
    </w:p>
    <w:p w:rsidR="00C25B37" w:rsidRDefault="00C25B37" w:rsidP="00C25B3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EB51C4" w:rsidRPr="00F24C28" w:rsidRDefault="00C25B37"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А</w:t>
      </w:r>
      <w:r w:rsidR="00EB51C4" w:rsidRPr="00F24C2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EB51C4" w:rsidRPr="00F24C28">
        <w:rPr>
          <w:rFonts w:ascii="Times New Roman" w:eastAsia="Times New Roman" w:hAnsi="Times New Roman" w:cs="Times New Roman"/>
          <w:b/>
          <w:bCs/>
          <w:sz w:val="28"/>
          <w:szCs w:val="28"/>
          <w:lang w:eastAsia="ru-RU"/>
        </w:rPr>
        <w:t xml:space="preserve"> регламент</w:t>
      </w:r>
      <w:r>
        <w:rPr>
          <w:rFonts w:ascii="Times New Roman" w:eastAsia="Times New Roman" w:hAnsi="Times New Roman" w:cs="Times New Roman"/>
          <w:b/>
          <w:bCs/>
          <w:sz w:val="28"/>
          <w:szCs w:val="28"/>
          <w:lang w:eastAsia="ru-RU"/>
        </w:rPr>
        <w:t xml:space="preserve"> </w:t>
      </w:r>
      <w:r w:rsidR="00EB51C4" w:rsidRPr="00F24C28">
        <w:rPr>
          <w:rFonts w:ascii="Times New Roman" w:eastAsia="Times New Roman" w:hAnsi="Times New Roman" w:cs="Times New Roman"/>
          <w:b/>
          <w:bCs/>
          <w:sz w:val="28"/>
          <w:szCs w:val="28"/>
          <w:lang w:eastAsia="ru-RU"/>
        </w:rPr>
        <w:t xml:space="preserve"> </w:t>
      </w:r>
    </w:p>
    <w:p w:rsidR="00745131" w:rsidRDefault="00EB51C4" w:rsidP="00292D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администрации муниципально</w:t>
      </w:r>
      <w:r w:rsidR="00C25B37">
        <w:rPr>
          <w:rFonts w:ascii="Times New Roman" w:eastAsia="Times New Roman" w:hAnsi="Times New Roman" w:cs="Times New Roman"/>
          <w:b/>
          <w:bCs/>
          <w:sz w:val="28"/>
          <w:szCs w:val="28"/>
          <w:lang w:eastAsia="ru-RU"/>
        </w:rPr>
        <w:t>го образования «</w:t>
      </w:r>
      <w:r w:rsidR="00C25B37" w:rsidRPr="00C25B37">
        <w:rPr>
          <w:rFonts w:ascii="Times New Roman" w:eastAsia="Times New Roman" w:hAnsi="Times New Roman" w:cs="Times New Roman"/>
          <w:b/>
          <w:bCs/>
          <w:sz w:val="28"/>
          <w:szCs w:val="28"/>
          <w:lang w:eastAsia="ru-RU"/>
        </w:rPr>
        <w:t>Вознесенское городское поселение Подпорожского муниципального района Ленинградской области»</w:t>
      </w:r>
      <w:r w:rsidR="00EA549B">
        <w:rPr>
          <w:rFonts w:ascii="Times New Roman" w:eastAsia="Times New Roman" w:hAnsi="Times New Roman" w:cs="Times New Roman"/>
          <w:b/>
          <w:bCs/>
          <w:sz w:val="28"/>
          <w:szCs w:val="28"/>
          <w:lang w:eastAsia="ru-RU"/>
        </w:rPr>
        <w:t xml:space="preserve"> </w:t>
      </w:r>
      <w:bookmarkStart w:id="0" w:name="_GoBack"/>
      <w:bookmarkEnd w:id="0"/>
      <w:r w:rsidR="00EA549B">
        <w:rPr>
          <w:rFonts w:ascii="Times New Roman" w:eastAsia="Times New Roman" w:hAnsi="Times New Roman" w:cs="Times New Roman"/>
          <w:b/>
          <w:bCs/>
          <w:sz w:val="28"/>
          <w:szCs w:val="28"/>
          <w:lang w:eastAsia="ru-RU"/>
        </w:rPr>
        <w:t xml:space="preserve">предоставления </w:t>
      </w:r>
      <w:r w:rsidR="00C25B37">
        <w:rPr>
          <w:rFonts w:ascii="Times New Roman" w:eastAsia="Times New Roman" w:hAnsi="Times New Roman" w:cs="Times New Roman"/>
          <w:b/>
          <w:bCs/>
          <w:sz w:val="28"/>
          <w:szCs w:val="28"/>
          <w:lang w:eastAsia="ru-RU"/>
        </w:rPr>
        <w:t xml:space="preserve"> </w:t>
      </w:r>
      <w:r w:rsidR="00CF08D2" w:rsidRPr="00F24C28">
        <w:rPr>
          <w:rFonts w:ascii="Times New Roman" w:eastAsia="Times New Roman" w:hAnsi="Times New Roman" w:cs="Times New Roman"/>
          <w:b/>
          <w:bCs/>
          <w:sz w:val="28"/>
          <w:szCs w:val="28"/>
          <w:lang w:eastAsia="ru-RU"/>
        </w:rPr>
        <w:t xml:space="preserve"> </w:t>
      </w:r>
      <w:r w:rsidRPr="00F24C28">
        <w:rPr>
          <w:rFonts w:ascii="Times New Roman" w:eastAsia="Times New Roman" w:hAnsi="Times New Roman" w:cs="Times New Roman"/>
          <w:b/>
          <w:bCs/>
          <w:sz w:val="28"/>
          <w:szCs w:val="28"/>
          <w:lang w:eastAsia="ru-RU"/>
        </w:rPr>
        <w:t xml:space="preserve">муниципальной услуги </w:t>
      </w:r>
      <w:r w:rsidR="00CF08D2" w:rsidRPr="00F24C28">
        <w:rPr>
          <w:rFonts w:ascii="Times New Roman" w:eastAsia="Times New Roman" w:hAnsi="Times New Roman" w:cs="Times New Roman"/>
          <w:b/>
          <w:bCs/>
          <w:sz w:val="28"/>
          <w:szCs w:val="28"/>
          <w:lang w:eastAsia="ru-RU"/>
        </w:rPr>
        <w:t>«</w:t>
      </w:r>
      <w:r w:rsidR="006E0815" w:rsidRPr="00F24C28">
        <w:rPr>
          <w:rFonts w:ascii="Times New Roman" w:eastAsia="Times New Roman" w:hAnsi="Times New Roman" w:cs="Times New Roman"/>
          <w:b/>
          <w:bCs/>
          <w:sz w:val="28"/>
          <w:szCs w:val="28"/>
          <w:lang w:eastAsia="ru-RU"/>
        </w:rPr>
        <w:t xml:space="preserve">Предварительное согласование </w:t>
      </w:r>
      <w:r w:rsidR="005244E4" w:rsidRPr="00F24C28">
        <w:rPr>
          <w:rFonts w:ascii="Times New Roman" w:eastAsia="Times New Roman" w:hAnsi="Times New Roman" w:cs="Times New Roman"/>
          <w:b/>
          <w:bCs/>
          <w:sz w:val="28"/>
          <w:szCs w:val="28"/>
          <w:lang w:eastAsia="ru-RU"/>
        </w:rPr>
        <w:t xml:space="preserve">предоставления </w:t>
      </w:r>
      <w:r w:rsidR="00CD59BC" w:rsidRPr="00F24C28">
        <w:rPr>
          <w:rFonts w:ascii="Times New Roman" w:eastAsia="Times New Roman" w:hAnsi="Times New Roman" w:cs="Times New Roman"/>
          <w:b/>
          <w:bCs/>
          <w:sz w:val="28"/>
          <w:szCs w:val="28"/>
          <w:lang w:eastAsia="ru-RU"/>
        </w:rPr>
        <w:t xml:space="preserve">гражданину </w:t>
      </w:r>
      <w:r w:rsidR="00C869B0" w:rsidRPr="00F24C28">
        <w:rPr>
          <w:rFonts w:ascii="Times New Roman" w:eastAsia="Times New Roman" w:hAnsi="Times New Roman" w:cs="Times New Roman"/>
          <w:b/>
          <w:bCs/>
          <w:sz w:val="28"/>
          <w:szCs w:val="28"/>
          <w:lang w:eastAsia="ru-RU"/>
        </w:rPr>
        <w:t xml:space="preserve">в собственность бесплатно </w:t>
      </w:r>
      <w:r w:rsidR="00A254A5" w:rsidRPr="00F24C28">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24C28">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4F52F9" w:rsidRPr="00F24C28">
        <w:rPr>
          <w:rStyle w:val="af7"/>
          <w:rFonts w:ascii="Times New Roman" w:eastAsia="Times New Roman" w:hAnsi="Times New Roman" w:cs="Times New Roman"/>
          <w:b/>
          <w:bCs/>
          <w:sz w:val="28"/>
          <w:szCs w:val="28"/>
          <w:lang w:eastAsia="ru-RU"/>
        </w:rPr>
        <w:footnoteReference w:id="1"/>
      </w:r>
      <w:r w:rsidR="0090274F" w:rsidRPr="00F24C28">
        <w:rPr>
          <w:rFonts w:ascii="Times New Roman" w:eastAsia="Times New Roman" w:hAnsi="Times New Roman" w:cs="Times New Roman"/>
          <w:b/>
          <w:bCs/>
          <w:sz w:val="28"/>
          <w:szCs w:val="28"/>
          <w:lang w:eastAsia="ru-RU"/>
        </w:rPr>
        <w:t>)</w:t>
      </w:r>
      <w:r w:rsidR="00A254A5" w:rsidRPr="00F24C28">
        <w:rPr>
          <w:rFonts w:ascii="Times New Roman" w:eastAsia="Times New Roman" w:hAnsi="Times New Roman" w:cs="Times New Roman"/>
          <w:b/>
          <w:bCs/>
          <w:sz w:val="28"/>
          <w:szCs w:val="28"/>
          <w:lang w:eastAsia="ru-RU"/>
        </w:rPr>
        <w:t xml:space="preserve">, на котором расположен гараж,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r w:rsidR="00292D6B">
        <w:rPr>
          <w:rFonts w:ascii="Times New Roman" w:eastAsia="Times New Roman" w:hAnsi="Times New Roman" w:cs="Times New Roman"/>
          <w:b/>
          <w:bCs/>
          <w:sz w:val="28"/>
          <w:szCs w:val="28"/>
          <w:lang w:eastAsia="ru-RU"/>
        </w:rPr>
        <w:t xml:space="preserve"> </w:t>
      </w:r>
    </w:p>
    <w:p w:rsidR="00C25B37" w:rsidRDefault="00C25B37" w:rsidP="00292D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A41315" w:rsidRPr="00F24C28">
        <w:rPr>
          <w:rFonts w:ascii="Times New Roman" w:eastAsia="Calibri" w:hAnsi="Times New Roman" w:cs="Times New Roman"/>
          <w:sz w:val="28"/>
          <w:szCs w:val="28"/>
        </w:rPr>
        <w:t xml:space="preserve">Предварительное согласование </w:t>
      </w:r>
      <w:r w:rsidR="005244E4" w:rsidRPr="00F24C28">
        <w:rPr>
          <w:rFonts w:ascii="Times New Roman" w:eastAsia="Calibri" w:hAnsi="Times New Roman" w:cs="Times New Roman"/>
          <w:sz w:val="28"/>
          <w:szCs w:val="28"/>
        </w:rPr>
        <w:t xml:space="preserve">предоставления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F24C28"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AD73EA"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1" w:name="Par43"/>
      <w:bookmarkEnd w:id="1"/>
      <w:r w:rsidRPr="00AD73EA">
        <w:rPr>
          <w:rFonts w:ascii="Times New Roman" w:eastAsiaTheme="minorEastAsia" w:hAnsi="Times New Roman" w:cs="Times New Roman"/>
          <w:b/>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135E45">
      <w:pPr>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8"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w:t>
      </w:r>
      <w:r w:rsidRPr="00E92A59">
        <w:rPr>
          <w:rFonts w:ascii="Times New Roman" w:hAnsi="Times New Roman" w:cs="Times New Roman"/>
          <w:sz w:val="28"/>
          <w:szCs w:val="28"/>
        </w:rPr>
        <w:lastRenderedPageBreak/>
        <w:t>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E92A59" w:rsidRDefault="00745131" w:rsidP="0074513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00135E45">
        <w:rPr>
          <w:rFonts w:ascii="Times New Roman" w:eastAsia="Times New Roman" w:hAnsi="Times New Roman" w:cs="Times New Roman"/>
          <w:sz w:val="28"/>
          <w:szCs w:val="28"/>
          <w:lang w:eastAsia="ru-RU"/>
        </w:rPr>
        <w:t>, ОМСУ</w:t>
      </w:r>
      <w:r w:rsidR="006D53B4" w:rsidRPr="00E92A5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w:t>
      </w:r>
      <w:r w:rsidRPr="00E92A59">
        <w:rPr>
          <w:rFonts w:ascii="Times New Roman" w:eastAsia="Times New Roman" w:hAnsi="Times New Roman" w:cs="Times New Roman"/>
          <w:sz w:val="28"/>
          <w:szCs w:val="28"/>
          <w:lang w:eastAsia="ru-RU"/>
        </w:rPr>
        <w:lastRenderedPageBreak/>
        <w:t>услуг (далее - ЕПГУ): www.gu.le№obl.ru, www.gosuslugi.ru.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AD73EA" w:rsidRDefault="004D120B" w:rsidP="004D120B">
      <w:pPr>
        <w:widowControl w:val="0"/>
        <w:autoSpaceDE w:val="0"/>
        <w:autoSpaceDN w:val="0"/>
        <w:adjustRightInd w:val="0"/>
        <w:spacing w:after="0" w:line="240" w:lineRule="auto"/>
        <w:jc w:val="center"/>
        <w:rPr>
          <w:rFonts w:ascii="Times New Roman" w:hAnsi="Times New Roman" w:cs="Times New Roman"/>
          <w:b/>
          <w:sz w:val="28"/>
          <w:szCs w:val="28"/>
        </w:rPr>
      </w:pPr>
      <w:bookmarkStart w:id="4" w:name="Par130"/>
      <w:bookmarkEnd w:id="4"/>
      <w:r w:rsidRPr="00AD73EA">
        <w:rPr>
          <w:rFonts w:ascii="Times New Roman" w:hAnsi="Times New Roman" w:cs="Times New Roman"/>
          <w:b/>
          <w:sz w:val="28"/>
          <w:szCs w:val="28"/>
        </w:rPr>
        <w:t>2. Стандарт предоставления муниципальной услуги</w:t>
      </w:r>
    </w:p>
    <w:p w:rsidR="00007ED0"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4C28">
        <w:rPr>
          <w:rFonts w:ascii="Times New Roman" w:hAnsi="Times New Roman" w:cs="Times New Roman"/>
          <w:sz w:val="28"/>
          <w:szCs w:val="28"/>
        </w:rPr>
        <w:t xml:space="preserve">Предварительное согласование предоставления </w:t>
      </w:r>
      <w:r w:rsidR="009D4C11" w:rsidRPr="00E92A59">
        <w:rPr>
          <w:rFonts w:ascii="Times New Roman" w:hAnsi="Times New Roman" w:cs="Times New Roman"/>
          <w:sz w:val="28"/>
          <w:szCs w:val="28"/>
        </w:rPr>
        <w:t>гражданину в собственность бесплатно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24C28">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24C28">
        <w:rPr>
          <w:rFonts w:ascii="Times New Roman" w:eastAsiaTheme="minorEastAsia" w:hAnsi="Times New Roman" w:cs="Times New Roman"/>
          <w:sz w:val="28"/>
          <w:szCs w:val="28"/>
          <w:lang w:eastAsia="ru-RU"/>
        </w:rPr>
        <w:t>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rsidR="004D120B" w:rsidRPr="00E92A59" w:rsidRDefault="00DF5E9B" w:rsidP="00DF5E9B">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Ад</w:t>
      </w:r>
      <w:r w:rsidR="00AD73EA">
        <w:rPr>
          <w:rFonts w:ascii="Times New Roman" w:eastAsia="Calibri" w:hAnsi="Times New Roman" w:cs="Times New Roman"/>
          <w:sz w:val="28"/>
          <w:szCs w:val="28"/>
        </w:rPr>
        <w:t>министрация МО «</w:t>
      </w:r>
      <w:r w:rsidR="00AD73EA" w:rsidRPr="00AD73EA">
        <w:rPr>
          <w:rFonts w:ascii="Times New Roman" w:eastAsia="Calibri" w:hAnsi="Times New Roman" w:cs="Times New Roman"/>
          <w:sz w:val="28"/>
          <w:szCs w:val="28"/>
        </w:rPr>
        <w:t>«Вознесенское городское поселение Подпорожского муниципального района Ленинградской области»</w:t>
      </w:r>
      <w:r w:rsidRPr="00E92A59">
        <w:rPr>
          <w:rFonts w:ascii="Times New Roman" w:eastAsia="Calibri" w:hAnsi="Times New Roman" w:cs="Times New Roman"/>
          <w:sz w:val="28"/>
          <w:szCs w:val="28"/>
        </w:rPr>
        <w:t>.</w:t>
      </w:r>
    </w:p>
    <w:p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lastRenderedPageBreak/>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2B2812" w:rsidRPr="00F24C28"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24C28">
        <w:rPr>
          <w:rFonts w:ascii="Times New Roman" w:eastAsia="Calibri" w:hAnsi="Times New Roman" w:cs="Times New Roman"/>
          <w:sz w:val="28"/>
          <w:szCs w:val="28"/>
          <w:lang w:eastAsia="ru-RU"/>
        </w:rPr>
        <w:t>, на котором расположен гараж</w:t>
      </w:r>
      <w:r w:rsidRPr="00F24C28">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24C28">
        <w:rPr>
          <w:rFonts w:ascii="Times New Roman" w:eastAsia="Calibri" w:hAnsi="Times New Roman" w:cs="Times New Roman"/>
          <w:sz w:val="28"/>
          <w:szCs w:val="28"/>
          <w:lang w:eastAsia="ru-RU"/>
        </w:rPr>
        <w:t xml:space="preserve"> –</w:t>
      </w:r>
      <w:r w:rsidR="00292D6B">
        <w:rPr>
          <w:rFonts w:ascii="Times New Roman" w:eastAsia="Calibri" w:hAnsi="Times New Roman" w:cs="Times New Roman"/>
          <w:sz w:val="28"/>
          <w:szCs w:val="28"/>
          <w:lang w:eastAsia="ru-RU"/>
        </w:rPr>
        <w:br/>
      </w:r>
      <w:r w:rsidR="005A25EE" w:rsidRPr="00F24C28">
        <w:rPr>
          <w:rFonts w:ascii="Times New Roman" w:eastAsia="Calibri" w:hAnsi="Times New Roman" w:cs="Times New Roman"/>
          <w:sz w:val="28"/>
          <w:szCs w:val="28"/>
          <w:lang w:eastAsia="ru-RU"/>
        </w:rPr>
        <w:t xml:space="preserve">(по форме согласно приложению </w:t>
      </w:r>
      <w:r w:rsidR="00E67DD0">
        <w:rPr>
          <w:rFonts w:ascii="Times New Roman" w:eastAsia="Calibri" w:hAnsi="Times New Roman" w:cs="Times New Roman"/>
          <w:sz w:val="28"/>
          <w:szCs w:val="28"/>
          <w:lang w:eastAsia="ru-RU"/>
        </w:rPr>
        <w:t>2</w:t>
      </w:r>
      <w:r w:rsidR="005A25EE" w:rsidRPr="00F24C28">
        <w:rPr>
          <w:rFonts w:ascii="Times New Roman" w:eastAsia="Calibri" w:hAnsi="Times New Roman" w:cs="Times New Roman"/>
          <w:sz w:val="28"/>
          <w:szCs w:val="28"/>
          <w:lang w:eastAsia="ru-RU"/>
        </w:rPr>
        <w:t xml:space="preserve"> к административному регламенту)</w:t>
      </w:r>
      <w:r w:rsidRPr="00F24C28">
        <w:rPr>
          <w:rFonts w:ascii="Times New Roman" w:eastAsia="Calibri" w:hAnsi="Times New Roman" w:cs="Times New Roman"/>
          <w:sz w:val="28"/>
          <w:szCs w:val="28"/>
          <w:lang w:eastAsia="ru-RU"/>
        </w:rPr>
        <w:t>;</w:t>
      </w:r>
    </w:p>
    <w:p w:rsidR="00523C4F" w:rsidRPr="00F24C28" w:rsidRDefault="00523C4F" w:rsidP="0079746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 возврате заявления о предоставлении </w:t>
      </w:r>
      <w:r w:rsidR="008F2D12" w:rsidRPr="00F24C28">
        <w:rPr>
          <w:rFonts w:ascii="Times New Roman" w:eastAsia="Times New Roman" w:hAnsi="Times New Roman" w:cs="Times New Roman"/>
          <w:sz w:val="28"/>
          <w:szCs w:val="28"/>
        </w:rPr>
        <w:t xml:space="preserve">в собственность бесплатно </w:t>
      </w:r>
      <w:r w:rsidRPr="00F24C28">
        <w:rPr>
          <w:rFonts w:ascii="Times New Roman" w:eastAsia="Times New Roman" w:hAnsi="Times New Roman" w:cs="Times New Roman"/>
          <w:sz w:val="28"/>
          <w:szCs w:val="28"/>
        </w:rPr>
        <w:t>земельного участка</w:t>
      </w:r>
      <w:r w:rsidR="008F2D12" w:rsidRPr="00F24C28">
        <w:rPr>
          <w:rFonts w:ascii="Times New Roman" w:eastAsia="Times New Roman" w:hAnsi="Times New Roman" w:cs="Times New Roman"/>
          <w:sz w:val="28"/>
          <w:szCs w:val="28"/>
        </w:rPr>
        <w:t>, на котором расположен гараж</w:t>
      </w:r>
      <w:r w:rsidRPr="00F24C28">
        <w:rPr>
          <w:rFonts w:ascii="Times New Roman" w:eastAsia="Times New Roman" w:hAnsi="Times New Roman" w:cs="Times New Roman"/>
          <w:sz w:val="28"/>
          <w:szCs w:val="28"/>
        </w:rPr>
        <w:t xml:space="preserve"> (по форме согласно приложению </w:t>
      </w:r>
      <w:r w:rsidR="00E67DD0">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w:t>
      </w:r>
    </w:p>
    <w:p w:rsidR="00523C4F" w:rsidRPr="00F24C28"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E67DD0">
        <w:rPr>
          <w:rFonts w:ascii="Times New Roman" w:eastAsia="Times New Roman" w:hAnsi="Times New Roman" w:cs="Times New Roman"/>
          <w:sz w:val="28"/>
          <w:szCs w:val="28"/>
        </w:rPr>
        <w:t>4</w:t>
      </w:r>
      <w:r w:rsidRPr="00F24C28">
        <w:rPr>
          <w:rFonts w:ascii="Times New Roman" w:eastAsia="Times New Roman" w:hAnsi="Times New Roman" w:cs="Times New Roman"/>
          <w:sz w:val="28"/>
          <w:szCs w:val="28"/>
        </w:rPr>
        <w:t xml:space="preserve"> к административному регламенту). </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F24C2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E67DD0">
        <w:rPr>
          <w:rFonts w:ascii="Times New Roman" w:hAnsi="Times New Roman" w:cs="Times New Roman"/>
          <w:sz w:val="28"/>
          <w:szCs w:val="28"/>
        </w:rPr>
        <w:t xml:space="preserve"> </w:t>
      </w:r>
      <w:r w:rsidRPr="00F24C28">
        <w:rPr>
          <w:rFonts w:ascii="Times New Roman" w:hAnsi="Times New Roman" w:cs="Times New Roman"/>
          <w:sz w:val="28"/>
          <w:szCs w:val="28"/>
        </w:rPr>
        <w:t xml:space="preserve">не более </w:t>
      </w:r>
      <w:r w:rsidR="00185B8B" w:rsidRPr="00F24C28">
        <w:rPr>
          <w:rFonts w:ascii="Times New Roman" w:hAnsi="Times New Roman" w:cs="Times New Roman"/>
          <w:sz w:val="28"/>
          <w:szCs w:val="28"/>
        </w:rPr>
        <w:t>30</w:t>
      </w:r>
      <w:r w:rsidRPr="00F24C28">
        <w:rPr>
          <w:rFonts w:ascii="Times New Roman" w:hAnsi="Times New Roman" w:cs="Times New Roman"/>
          <w:sz w:val="28"/>
          <w:szCs w:val="28"/>
        </w:rPr>
        <w:t xml:space="preserve"> </w:t>
      </w:r>
      <w:r w:rsidR="00185B8B" w:rsidRPr="00F24C28">
        <w:rPr>
          <w:rFonts w:ascii="Times New Roman" w:hAnsi="Times New Roman" w:cs="Times New Roman"/>
          <w:sz w:val="28"/>
          <w:szCs w:val="28"/>
        </w:rPr>
        <w:t xml:space="preserve">календарных </w:t>
      </w:r>
      <w:r w:rsidRPr="00F24C28">
        <w:rPr>
          <w:rFonts w:ascii="Times New Roman" w:hAnsi="Times New Roman" w:cs="Times New Roman"/>
          <w:sz w:val="28"/>
          <w:szCs w:val="28"/>
        </w:rPr>
        <w:t>дн</w:t>
      </w:r>
      <w:r w:rsidR="00185B8B" w:rsidRPr="00F24C28">
        <w:rPr>
          <w:rFonts w:ascii="Times New Roman" w:hAnsi="Times New Roman" w:cs="Times New Roman"/>
          <w:sz w:val="28"/>
          <w:szCs w:val="28"/>
        </w:rPr>
        <w:t>ей</w:t>
      </w:r>
      <w:r w:rsidRPr="00F24C28">
        <w:rPr>
          <w:rFonts w:ascii="Times New Roman" w:hAnsi="Times New Roman" w:cs="Times New Roman"/>
          <w:sz w:val="28"/>
          <w:szCs w:val="28"/>
        </w:rPr>
        <w:t xml:space="preserve"> со дня поступления заявления и документов в Администрацию.</w:t>
      </w:r>
    </w:p>
    <w:p w:rsidR="008F2D12" w:rsidRPr="00E92A59"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случае</w:t>
      </w:r>
      <w:r w:rsidR="00355791" w:rsidRPr="00F24C28">
        <w:rPr>
          <w:rFonts w:ascii="Times New Roman" w:eastAsia="Times New Roman" w:hAnsi="Times New Roman" w:cs="Times New Roman"/>
          <w:sz w:val="28"/>
          <w:szCs w:val="28"/>
          <w:lang w:eastAsia="ru-RU"/>
        </w:rPr>
        <w:t>,</w:t>
      </w:r>
      <w:r w:rsidRPr="00F24C28">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F24C28">
          <w:rPr>
            <w:rFonts w:ascii="Times New Roman" w:eastAsia="Times New Roman" w:hAnsi="Times New Roman" w:cs="Times New Roman"/>
            <w:sz w:val="28"/>
            <w:szCs w:val="28"/>
            <w:lang w:eastAsia="ru-RU"/>
          </w:rPr>
          <w:t>статьей 3.5</w:t>
        </w:r>
      </w:hyperlink>
      <w:r w:rsidRPr="00F24C28">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w:t>
      </w:r>
      <w:r w:rsidRPr="00F24C28">
        <w:rPr>
          <w:rFonts w:ascii="Times New Roman" w:eastAsia="Times New Roman" w:hAnsi="Times New Roman" w:cs="Times New Roman"/>
          <w:sz w:val="28"/>
          <w:szCs w:val="28"/>
          <w:lang w:eastAsia="ru-RU"/>
        </w:rPr>
        <w:lastRenderedPageBreak/>
        <w:t xml:space="preserve">дней со дня поступления заявления </w:t>
      </w:r>
      <w:r w:rsidR="008F2D12" w:rsidRPr="00F24C28">
        <w:rPr>
          <w:rFonts w:ascii="Times New Roman" w:eastAsia="Times New Roman" w:hAnsi="Times New Roman" w:cs="Times New Roman"/>
          <w:sz w:val="28"/>
          <w:szCs w:val="28"/>
          <w:lang w:eastAsia="ru-RU"/>
        </w:rPr>
        <w:t>и документов в Администрацию.</w:t>
      </w:r>
    </w:p>
    <w:p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E92A59" w:rsidRDefault="0079746E"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292D6B"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Pr>
          <w:rFonts w:ascii="Times New Roman" w:eastAsia="Times New Roman" w:hAnsi="Times New Roman" w:cs="Times New Roman"/>
          <w:sz w:val="28"/>
          <w:szCs w:val="28"/>
          <w:lang w:eastAsia="ru-RU"/>
        </w:rPr>
        <w:br/>
      </w:r>
      <w:r w:rsidR="00DC0A4F" w:rsidRPr="00E92A59">
        <w:rPr>
          <w:rFonts w:ascii="Times New Roman" w:eastAsia="Times New Roman" w:hAnsi="Times New Roman" w:cs="Times New Roman"/>
          <w:sz w:val="28"/>
          <w:szCs w:val="28"/>
          <w:lang w:eastAsia="ru-RU"/>
        </w:rPr>
        <w:t xml:space="preserve">№ 152-ФЗ «О персональных </w:t>
      </w:r>
      <w:r w:rsidR="00DC0A4F"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w:t>
      </w:r>
      <w:r w:rsidR="00752431" w:rsidRPr="00292D6B">
        <w:rPr>
          <w:rFonts w:ascii="Times New Roman" w:eastAsiaTheme="minorEastAsia" w:hAnsi="Times New Roman" w:cs="Times New Roman"/>
          <w:sz w:val="28"/>
          <w:szCs w:val="28"/>
          <w:lang w:eastAsia="ru-RU"/>
        </w:rPr>
        <w:t xml:space="preserve">заявление </w:t>
      </w:r>
      <w:r w:rsidRPr="00292D6B">
        <w:rPr>
          <w:rFonts w:ascii="Times New Roman" w:eastAsiaTheme="minorEastAsia" w:hAnsi="Times New Roman" w:cs="Times New Roman"/>
          <w:sz w:val="28"/>
          <w:szCs w:val="28"/>
          <w:lang w:eastAsia="ru-RU"/>
        </w:rPr>
        <w:t xml:space="preserve">оформляется по форме согласно приложению 1 к </w:t>
      </w:r>
      <w:r w:rsidR="008F2D12" w:rsidRPr="00292D6B">
        <w:rPr>
          <w:rFonts w:ascii="Times New Roman" w:eastAsiaTheme="minorEastAsia" w:hAnsi="Times New Roman" w:cs="Times New Roman"/>
          <w:sz w:val="28"/>
          <w:szCs w:val="28"/>
          <w:lang w:eastAsia="ru-RU"/>
        </w:rPr>
        <w:t>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sidR="00EA1876">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24C28" w:rsidRDefault="009937C6"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 xml:space="preserve">1) </w:t>
      </w:r>
      <w:r w:rsidR="00984551" w:rsidRPr="00F24C28">
        <w:rPr>
          <w:rFonts w:ascii="Times New Roman" w:eastAsiaTheme="minorEastAsia" w:hAnsi="Times New Roman" w:cs="Times New Roman"/>
          <w:sz w:val="28"/>
          <w:szCs w:val="28"/>
          <w:lang w:eastAsia="ru-RU"/>
        </w:rPr>
        <w:t>З</w:t>
      </w:r>
      <w:r w:rsidR="004D120B" w:rsidRPr="00F24C28">
        <w:rPr>
          <w:rFonts w:ascii="Times New Roman" w:eastAsiaTheme="minorEastAsia" w:hAnsi="Times New Roman" w:cs="Times New Roman"/>
          <w:sz w:val="28"/>
          <w:szCs w:val="28"/>
          <w:lang w:eastAsia="ru-RU"/>
        </w:rPr>
        <w:t xml:space="preserve">аявление </w:t>
      </w:r>
      <w:r w:rsidR="00152ADD" w:rsidRPr="00F24C28">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24C28">
        <w:rPr>
          <w:rFonts w:ascii="Times New Roman" w:eastAsiaTheme="minorEastAsia" w:hAnsi="Times New Roman" w:cs="Times New Roman"/>
          <w:sz w:val="28"/>
          <w:szCs w:val="28"/>
          <w:lang w:eastAsia="ru-RU"/>
        </w:rPr>
        <w:t>, на котором расположен гараж</w:t>
      </w:r>
      <w:r w:rsidR="00E67DD0">
        <w:rPr>
          <w:rFonts w:ascii="Times New Roman" w:eastAsiaTheme="minorEastAsia" w:hAnsi="Times New Roman" w:cs="Times New Roman"/>
          <w:sz w:val="28"/>
          <w:szCs w:val="28"/>
          <w:lang w:eastAsia="ru-RU"/>
        </w:rPr>
        <w:t>,</w:t>
      </w:r>
      <w:r w:rsidR="002629F7" w:rsidRPr="00F24C28">
        <w:t xml:space="preserve"> </w:t>
      </w:r>
      <w:r w:rsidR="002629F7" w:rsidRPr="00F24C28">
        <w:rPr>
          <w:rFonts w:ascii="Times New Roman" w:eastAsiaTheme="minorEastAsia" w:hAnsi="Times New Roman" w:cs="Times New Roman"/>
          <w:sz w:val="28"/>
          <w:szCs w:val="28"/>
          <w:lang w:eastAsia="ru-RU"/>
        </w:rPr>
        <w:t>должно содержать следующую информацию:</w:t>
      </w:r>
    </w:p>
    <w:p w:rsidR="002629F7" w:rsidRPr="00F24C28"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аявителя;</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кадастровый номер земельного участка,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24C28">
          <w:rPr>
            <w:rFonts w:ascii="Times New Roman" w:eastAsia="Times New Roman" w:hAnsi="Times New Roman" w:cs="Times New Roman"/>
            <w:sz w:val="28"/>
            <w:szCs w:val="28"/>
            <w:lang w:eastAsia="ru-RU"/>
          </w:rPr>
          <w:t>законом</w:t>
        </w:r>
      </w:hyperlink>
      <w:r w:rsidR="002629F7" w:rsidRPr="00F24C28">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26B79">
        <w:rPr>
          <w:rFonts w:ascii="Times New Roman" w:eastAsia="Times New Roman" w:hAnsi="Times New Roman" w:cs="Times New Roman"/>
          <w:sz w:val="28"/>
          <w:szCs w:val="28"/>
          <w:lang w:eastAsia="ru-RU"/>
        </w:rPr>
        <w:t xml:space="preserve">- </w:t>
      </w:r>
      <w:r w:rsidR="002629F7" w:rsidRPr="00C26B79">
        <w:rPr>
          <w:rFonts w:ascii="Times New Roman" w:eastAsia="Times New Roman" w:hAnsi="Times New Roman" w:cs="Times New Roman"/>
          <w:sz w:val="28"/>
          <w:szCs w:val="28"/>
          <w:lang w:eastAsia="ru-RU"/>
        </w:rPr>
        <w:t xml:space="preserve">вид права, на котором </w:t>
      </w:r>
      <w:r w:rsidRPr="00C26B79">
        <w:rPr>
          <w:rFonts w:ascii="Times New Roman" w:eastAsia="Times New Roman" w:hAnsi="Times New Roman" w:cs="Times New Roman"/>
          <w:sz w:val="28"/>
          <w:szCs w:val="28"/>
          <w:lang w:eastAsia="ru-RU"/>
        </w:rPr>
        <w:t>з</w:t>
      </w:r>
      <w:r w:rsidR="002629F7" w:rsidRPr="00C26B79">
        <w:rPr>
          <w:rFonts w:ascii="Times New Roman" w:eastAsia="Times New Roman" w:hAnsi="Times New Roman" w:cs="Times New Roman"/>
          <w:sz w:val="28"/>
          <w:szCs w:val="28"/>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цель использования земельного участка;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информация о том, что гараж возведен до дня введения в действие </w:t>
      </w:r>
      <w:r w:rsidR="002629F7" w:rsidRPr="00F24C28">
        <w:rPr>
          <w:rFonts w:ascii="Times New Roman" w:eastAsia="Times New Roman" w:hAnsi="Times New Roman" w:cs="Times New Roman"/>
          <w:sz w:val="28"/>
          <w:szCs w:val="28"/>
          <w:lang w:eastAsia="ru-RU"/>
        </w:rPr>
        <w:lastRenderedPageBreak/>
        <w:t>Градостроительного кодекса Российской Федерации;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аявителем.</w:t>
      </w:r>
    </w:p>
    <w:p w:rsidR="00E86D06" w:rsidRPr="00B32179"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9937C6" w:rsidRPr="00F24C28">
        <w:rPr>
          <w:rFonts w:ascii="Times New Roman" w:eastAsiaTheme="minorEastAsia" w:hAnsi="Times New Roman" w:cs="Times New Roman"/>
          <w:sz w:val="28"/>
          <w:szCs w:val="28"/>
          <w:lang w:eastAsia="ru-RU"/>
        </w:rPr>
        <w:t xml:space="preserve">) </w:t>
      </w:r>
      <w:r w:rsidR="00984551" w:rsidRPr="00F24C28">
        <w:rPr>
          <w:rFonts w:ascii="Times New Roman" w:eastAsiaTheme="minorEastAsia" w:hAnsi="Times New Roman" w:cs="Times New Roman"/>
          <w:sz w:val="28"/>
          <w:szCs w:val="28"/>
          <w:lang w:eastAsia="ru-RU"/>
        </w:rPr>
        <w:t>К</w:t>
      </w:r>
      <w:r w:rsidR="00E86D06" w:rsidRPr="00F24C28">
        <w:rPr>
          <w:rFonts w:ascii="Times New Roman" w:eastAsiaTheme="minorEastAsia" w:hAnsi="Times New Roman" w:cs="Times New Roman"/>
          <w:sz w:val="28"/>
          <w:szCs w:val="28"/>
          <w:lang w:eastAsia="ru-RU"/>
        </w:rPr>
        <w:t xml:space="preserve"> заявлению </w:t>
      </w:r>
      <w:r w:rsidR="004B33BB" w:rsidRPr="00F24C28">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F24C28">
        <w:rPr>
          <w:rFonts w:ascii="Times New Roman" w:eastAsiaTheme="minorEastAsia" w:hAnsi="Times New Roman" w:cs="Times New Roman"/>
          <w:sz w:val="28"/>
          <w:szCs w:val="28"/>
          <w:lang w:eastAsia="ru-RU"/>
        </w:rPr>
        <w:t xml:space="preserve">прилагаются </w:t>
      </w:r>
      <w:r w:rsidR="00E86D06" w:rsidRPr="00F24C28">
        <w:rPr>
          <w:rFonts w:ascii="Times New Roman" w:eastAsiaTheme="minorEastAsia" w:hAnsi="Times New Roman" w:cs="Times New Roman"/>
          <w:sz w:val="28"/>
          <w:szCs w:val="28"/>
          <w:lang w:eastAsia="ru-RU"/>
        </w:rPr>
        <w:t>следующие документы:</w:t>
      </w:r>
    </w:p>
    <w:p w:rsidR="008B07AE" w:rsidRPr="00E92A59"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9937C6" w:rsidRPr="00E92A59">
        <w:rPr>
          <w:rFonts w:ascii="Times New Roman" w:eastAsiaTheme="minorEastAsia" w:hAnsi="Times New Roman" w:cs="Times New Roman"/>
          <w:sz w:val="28"/>
          <w:szCs w:val="28"/>
          <w:lang w:eastAsia="ru-RU"/>
        </w:rPr>
        <w:t>.1)</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заключенные до дня введения в действие Градостроительного </w:t>
      </w:r>
      <w:hyperlink r:id="rId11"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w:t>
      </w:r>
    </w:p>
    <w:p w:rsidR="008B07AE" w:rsidRPr="00E92A59"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9937C6" w:rsidRPr="00E92A59">
        <w:rPr>
          <w:rFonts w:ascii="Times New Roman" w:eastAsiaTheme="minorEastAsia" w:hAnsi="Times New Roman" w:cs="Times New Roman"/>
          <w:sz w:val="28"/>
          <w:szCs w:val="28"/>
          <w:lang w:eastAsia="ru-RU"/>
        </w:rPr>
        <w:t>.2</w:t>
      </w:r>
      <w:r w:rsidR="005B0C12"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w:t>
      </w:r>
      <w:r w:rsidR="008B07AE" w:rsidRPr="00E92A59">
        <w:rPr>
          <w:rFonts w:ascii="Times New Roman" w:eastAsiaTheme="minorEastAsia" w:hAnsi="Times New Roman" w:cs="Times New Roman"/>
          <w:sz w:val="28"/>
          <w:szCs w:val="28"/>
          <w:lang w:eastAsia="ru-RU"/>
        </w:rPr>
        <w:lastRenderedPageBreak/>
        <w:t>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293516"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заключенные до дня введения в действие Градостроительного </w:t>
      </w:r>
      <w:hyperlink r:id="rId13"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293516"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5"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6"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E92A59"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eastAsia="ru-RU"/>
        </w:rPr>
        <w:t>2.3</w:t>
      </w:r>
      <w:r w:rsidR="009937C6" w:rsidRPr="00F24C28">
        <w:rPr>
          <w:rFonts w:ascii="Times New Roman" w:eastAsiaTheme="minorEastAsia" w:hAnsi="Times New Roman" w:cs="Times New Roman"/>
          <w:sz w:val="28"/>
          <w:szCs w:val="28"/>
          <w:lang w:eastAsia="ru-RU"/>
        </w:rPr>
        <w:t xml:space="preserve">) </w:t>
      </w:r>
      <w:r w:rsidR="00E86D06" w:rsidRPr="00F24C28">
        <w:rPr>
          <w:rFonts w:ascii="Times New Roman" w:eastAsiaTheme="minorEastAsia" w:hAnsi="Times New Roman" w:cs="Times New Roman"/>
          <w:sz w:val="28"/>
          <w:szCs w:val="28"/>
          <w:lang w:eastAsia="ru-RU"/>
        </w:rPr>
        <w:t>свидетельство о праве на наследство, подтверждающее</w:t>
      </w:r>
      <w:r w:rsidR="00E86D06" w:rsidRPr="00E92A59">
        <w:rPr>
          <w:rFonts w:ascii="Times New Roman" w:eastAsiaTheme="minorEastAsia" w:hAnsi="Times New Roman" w:cs="Times New Roman"/>
          <w:sz w:val="28"/>
          <w:szCs w:val="28"/>
          <w:lang w:eastAsia="ru-RU"/>
        </w:rPr>
        <w:t xml:space="preserve">, что </w:t>
      </w:r>
      <w:r w:rsidR="00E86D06" w:rsidRPr="00F24C28">
        <w:rPr>
          <w:rFonts w:ascii="Times New Roman" w:eastAsiaTheme="minorEastAsia" w:hAnsi="Times New Roman" w:cs="Times New Roman"/>
          <w:sz w:val="28"/>
          <w:szCs w:val="28"/>
          <w:lang w:eastAsia="ru-RU"/>
        </w:rPr>
        <w:t xml:space="preserve">наследником </w:t>
      </w:r>
      <w:r w:rsidR="00263FE6" w:rsidRPr="00F24C28">
        <w:rPr>
          <w:rFonts w:ascii="Times New Roman" w:eastAsiaTheme="minorEastAsia" w:hAnsi="Times New Roman" w:cs="Times New Roman"/>
          <w:sz w:val="28"/>
          <w:szCs w:val="28"/>
        </w:rPr>
        <w:t>унаследован</w:t>
      </w:r>
      <w:r w:rsidR="00E639CE" w:rsidRPr="00F24C28">
        <w:rPr>
          <w:rFonts w:ascii="Times New Roman" w:eastAsiaTheme="minorEastAsia" w:hAnsi="Times New Roman" w:cs="Times New Roman"/>
          <w:sz w:val="28"/>
          <w:szCs w:val="28"/>
        </w:rPr>
        <w:t>о имущество гражданина</w:t>
      </w:r>
      <w:r w:rsidR="00263FE6" w:rsidRPr="00F24C28">
        <w:rPr>
          <w:rFonts w:ascii="Times New Roman" w:eastAsiaTheme="minorEastAsia" w:hAnsi="Times New Roman" w:cs="Times New Roman"/>
          <w:sz w:val="28"/>
          <w:szCs w:val="28"/>
        </w:rPr>
        <w:t xml:space="preserve"> </w:t>
      </w:r>
      <w:r w:rsidR="00E16C3C" w:rsidRPr="00F24C28">
        <w:rPr>
          <w:rFonts w:ascii="Times New Roman" w:eastAsiaTheme="minorEastAsia" w:hAnsi="Times New Roman" w:cs="Times New Roman"/>
          <w:sz w:val="28"/>
          <w:szCs w:val="28"/>
        </w:rPr>
        <w:t>(</w:t>
      </w:r>
      <w:r w:rsidR="00E86D06" w:rsidRPr="00F24C28">
        <w:rPr>
          <w:rFonts w:ascii="Times New Roman" w:eastAsiaTheme="minorEastAsia" w:hAnsi="Times New Roman" w:cs="Times New Roman"/>
          <w:sz w:val="28"/>
          <w:szCs w:val="28"/>
        </w:rPr>
        <w:t>в случае</w:t>
      </w:r>
      <w:r w:rsidR="007222AD" w:rsidRPr="00E92A59">
        <w:rPr>
          <w:rFonts w:ascii="Times New Roman" w:eastAsiaTheme="minorEastAsia" w:hAnsi="Times New Roman" w:cs="Times New Roman"/>
          <w:sz w:val="28"/>
          <w:szCs w:val="28"/>
        </w:rPr>
        <w:t>,</w:t>
      </w:r>
      <w:r w:rsidR="00E86D06" w:rsidRPr="00E92A59">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E92A59">
        <w:rPr>
          <w:rFonts w:ascii="Times New Roman" w:eastAsiaTheme="minorEastAsia" w:hAnsi="Times New Roman" w:cs="Times New Roman"/>
          <w:sz w:val="28"/>
          <w:szCs w:val="28"/>
        </w:rPr>
        <w:t>)</w:t>
      </w:r>
      <w:r w:rsidR="00E86D06" w:rsidRPr="00E92A59">
        <w:rPr>
          <w:rFonts w:ascii="Times New Roman" w:eastAsiaTheme="minorEastAsia" w:hAnsi="Times New Roman" w:cs="Times New Roman"/>
          <w:sz w:val="28"/>
          <w:szCs w:val="28"/>
        </w:rPr>
        <w:t>;</w:t>
      </w:r>
    </w:p>
    <w:p w:rsidR="00E86D06" w:rsidRDefault="00E67DD0"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00561425">
        <w:rPr>
          <w:rFonts w:ascii="Times New Roman" w:eastAsiaTheme="minorEastAsia" w:hAnsi="Times New Roman" w:cs="Times New Roman"/>
          <w:sz w:val="28"/>
          <w:szCs w:val="28"/>
        </w:rPr>
        <w:t>.4</w:t>
      </w:r>
      <w:r w:rsidR="009937C6" w:rsidRPr="00E92A59">
        <w:rPr>
          <w:rFonts w:ascii="Times New Roman" w:eastAsiaTheme="minorEastAsia" w:hAnsi="Times New Roman" w:cs="Times New Roman"/>
          <w:sz w:val="28"/>
          <w:szCs w:val="28"/>
        </w:rPr>
        <w:t xml:space="preserve">) </w:t>
      </w:r>
      <w:r w:rsidR="008F2D12" w:rsidRPr="00E92A59">
        <w:rPr>
          <w:rFonts w:ascii="Times New Roman" w:eastAsiaTheme="minorEastAsia" w:hAnsi="Times New Roman" w:cs="Times New Roman"/>
          <w:sz w:val="28"/>
          <w:szCs w:val="28"/>
        </w:rPr>
        <w:t xml:space="preserve">документы, подтверждающие передачу гаража, </w:t>
      </w:r>
      <w:r w:rsidR="00263FE6" w:rsidRPr="00E92A59">
        <w:rPr>
          <w:rFonts w:ascii="Times New Roman" w:eastAsiaTheme="minorEastAsia" w:hAnsi="Times New Roman" w:cs="Times New Roman"/>
          <w:sz w:val="28"/>
          <w:szCs w:val="28"/>
        </w:rPr>
        <w:t>расположенного на испрашиваемом земельном участке</w:t>
      </w:r>
      <w:r w:rsidR="00E16C3C" w:rsidRPr="00E92A59">
        <w:rPr>
          <w:rFonts w:ascii="Times New Roman" w:eastAsiaTheme="minorEastAsia" w:hAnsi="Times New Roman" w:cs="Times New Roman"/>
          <w:sz w:val="28"/>
          <w:szCs w:val="28"/>
        </w:rPr>
        <w:t xml:space="preserve"> (</w:t>
      </w:r>
      <w:r w:rsidR="007222AD" w:rsidRPr="00E92A59">
        <w:rPr>
          <w:rFonts w:ascii="Times New Roman" w:eastAsiaTheme="minorEastAsia" w:hAnsi="Times New Roman" w:cs="Times New Roman"/>
          <w:sz w:val="28"/>
          <w:szCs w:val="28"/>
        </w:rPr>
        <w:t xml:space="preserve">в случае, </w:t>
      </w:r>
      <w:r w:rsidR="008F2D12" w:rsidRPr="00E92A59">
        <w:rPr>
          <w:rFonts w:ascii="Times New Roman" w:eastAsiaTheme="minorEastAsia" w:hAnsi="Times New Roman" w:cs="Times New Roman"/>
          <w:sz w:val="28"/>
          <w:szCs w:val="28"/>
        </w:rPr>
        <w:t xml:space="preserve">если с заявлением обратился </w:t>
      </w:r>
      <w:r w:rsidR="008F2D12" w:rsidRPr="00F24C28">
        <w:rPr>
          <w:rFonts w:ascii="Times New Roman" w:eastAsiaTheme="minorEastAsia" w:hAnsi="Times New Roman" w:cs="Times New Roman"/>
          <w:sz w:val="28"/>
          <w:szCs w:val="28"/>
        </w:rPr>
        <w:lastRenderedPageBreak/>
        <w:t>заявитель, указанный в п. 1.2.3 административного регламента</w:t>
      </w:r>
      <w:r w:rsidR="00E16C3C" w:rsidRPr="00F24C28">
        <w:rPr>
          <w:rFonts w:ascii="Times New Roman" w:eastAsiaTheme="minorEastAsia" w:hAnsi="Times New Roman" w:cs="Times New Roman"/>
          <w:sz w:val="28"/>
          <w:szCs w:val="28"/>
        </w:rPr>
        <w:t>)</w:t>
      </w:r>
      <w:r w:rsidR="007F50DE" w:rsidRPr="00F24C28">
        <w:rPr>
          <w:rFonts w:ascii="Times New Roman" w:eastAsiaTheme="minorEastAsia" w:hAnsi="Times New Roman" w:cs="Times New Roman"/>
          <w:sz w:val="28"/>
          <w:szCs w:val="28"/>
        </w:rPr>
        <w:t>;</w:t>
      </w:r>
      <w:r w:rsidR="008F2D12" w:rsidRPr="00F24C28">
        <w:rPr>
          <w:rFonts w:ascii="Times New Roman" w:eastAsiaTheme="minorEastAsia" w:hAnsi="Times New Roman" w:cs="Times New Roman"/>
          <w:sz w:val="28"/>
          <w:szCs w:val="28"/>
        </w:rPr>
        <w:t xml:space="preserve"> </w:t>
      </w:r>
    </w:p>
    <w:p w:rsidR="00C63DA9" w:rsidRPr="00F24C28"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rPr>
        <w:t>2.5</w:t>
      </w:r>
      <w:r w:rsidR="00E67DD0">
        <w:rPr>
          <w:rFonts w:ascii="Times New Roman" w:eastAsiaTheme="minorEastAsia" w:hAnsi="Times New Roman" w:cs="Times New Roman"/>
          <w:sz w:val="28"/>
          <w:szCs w:val="28"/>
        </w:rPr>
        <w:t xml:space="preserve">) </w:t>
      </w:r>
      <w:r w:rsidR="00C63DA9" w:rsidRPr="00BC6489">
        <w:rPr>
          <w:rFonts w:ascii="Times New Roman" w:eastAsiaTheme="minorEastAsia" w:hAnsi="Times New Roman" w:cs="Times New Roman"/>
          <w:sz w:val="28"/>
          <w:szCs w:val="28"/>
        </w:rPr>
        <w:t xml:space="preserve">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C63DA9">
        <w:rPr>
          <w:rFonts w:ascii="Times New Roman" w:eastAsiaTheme="minorEastAsia" w:hAnsi="Times New Roman" w:cs="Times New Roman"/>
          <w:sz w:val="28"/>
          <w:szCs w:val="28"/>
        </w:rPr>
        <w:t>заявитель</w:t>
      </w:r>
      <w:r w:rsidR="00C63DA9"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C63DA9">
        <w:rPr>
          <w:rFonts w:ascii="Times New Roman" w:eastAsiaTheme="minorEastAsia" w:hAnsi="Times New Roman" w:cs="Times New Roman"/>
          <w:sz w:val="28"/>
          <w:szCs w:val="28"/>
        </w:rPr>
        <w:t xml:space="preserve">заявителю </w:t>
      </w:r>
      <w:r w:rsidR="00C63DA9"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Default="00041C90" w:rsidP="00C63DA9">
      <w:pPr>
        <w:widowControl w:val="0"/>
        <w:autoSpaceDE w:val="0"/>
        <w:autoSpaceDN w:val="0"/>
        <w:adjustRightInd w:val="0"/>
        <w:spacing w:after="0" w:line="240" w:lineRule="auto"/>
        <w:ind w:firstLine="710"/>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4</w:t>
      </w:r>
      <w:r w:rsidR="007F50DE" w:rsidRPr="00E92A59">
        <w:rPr>
          <w:rFonts w:ascii="Times New Roman" w:eastAsiaTheme="minorEastAsia" w:hAnsi="Times New Roman" w:cs="Times New Roman"/>
          <w:sz w:val="28"/>
          <w:szCs w:val="28"/>
          <w:lang w:eastAsia="ru-RU"/>
        </w:rPr>
        <w:t>)</w:t>
      </w:r>
      <w:r w:rsidR="00FD5994" w:rsidRPr="00E92A59">
        <w:rPr>
          <w:rFonts w:ascii="Times New Roman" w:hAnsi="Times New Roman" w:cs="Times New Roman"/>
          <w:sz w:val="28"/>
          <w:szCs w:val="28"/>
        </w:rPr>
        <w:t xml:space="preserve"> </w:t>
      </w:r>
      <w:r w:rsidR="007F50DE" w:rsidRPr="00E92A59">
        <w:rPr>
          <w:rFonts w:ascii="Times New Roman" w:hAnsi="Times New Roman" w:cs="Times New Roman"/>
          <w:sz w:val="28"/>
          <w:szCs w:val="28"/>
        </w:rPr>
        <w:t>з</w:t>
      </w:r>
      <w:r w:rsidR="00FD5994" w:rsidRPr="00E92A59">
        <w:rPr>
          <w:rFonts w:ascii="Times New Roman" w:hAnsi="Times New Roman" w:cs="Times New Roman"/>
          <w:sz w:val="28"/>
          <w:szCs w:val="28"/>
        </w:rPr>
        <w:t>аявитель</w:t>
      </w:r>
      <w:r w:rsidR="00B009FF" w:rsidRPr="00E92A59">
        <w:rPr>
          <w:rFonts w:ascii="Times New Roman" w:hAnsi="Times New Roman" w:cs="Times New Roman"/>
          <w:sz w:val="28"/>
          <w:szCs w:val="28"/>
        </w:rPr>
        <w:t>, указанный в п.1.2.4 административного регламента</w:t>
      </w:r>
      <w:r w:rsidR="00E16C3C" w:rsidRPr="00E92A59">
        <w:rPr>
          <w:rFonts w:ascii="Times New Roman" w:hAnsi="Times New Roman" w:cs="Times New Roman"/>
          <w:sz w:val="28"/>
          <w:szCs w:val="28"/>
        </w:rPr>
        <w:t>,</w:t>
      </w:r>
      <w:r w:rsidR="00B009FF" w:rsidRPr="00E92A59">
        <w:rPr>
          <w:rFonts w:ascii="Times New Roman" w:hAnsi="Times New Roman" w:cs="Times New Roman"/>
          <w:sz w:val="28"/>
          <w:szCs w:val="28"/>
        </w:rPr>
        <w:t xml:space="preserve"> </w:t>
      </w:r>
      <w:r w:rsidR="00FD5994" w:rsidRPr="00E92A59">
        <w:rPr>
          <w:rFonts w:ascii="Times New Roman" w:hAnsi="Times New Roman" w:cs="Times New Roman"/>
          <w:sz w:val="28"/>
          <w:szCs w:val="28"/>
        </w:rPr>
        <w:t xml:space="preserve">вправе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041C90"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hAnsi="Times New Roman" w:cs="Times New Roman"/>
          <w:sz w:val="28"/>
          <w:szCs w:val="28"/>
        </w:rPr>
        <w:t>5</w:t>
      </w:r>
      <w:r w:rsidR="00DA6C32" w:rsidRPr="00F24C28">
        <w:rPr>
          <w:rFonts w:ascii="Times New Roman" w:hAnsi="Times New Roman" w:cs="Times New Roman"/>
          <w:sz w:val="28"/>
          <w:szCs w:val="28"/>
        </w:rPr>
        <w:t xml:space="preserve">)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w:t>
      </w:r>
      <w:r w:rsidRPr="00292D6B">
        <w:rPr>
          <w:rFonts w:ascii="Times New Roman" w:eastAsiaTheme="minorEastAsia" w:hAnsi="Times New Roman" w:cs="Times New Roman"/>
          <w:sz w:val="28"/>
          <w:szCs w:val="28"/>
          <w:lang w:eastAsia="ru-RU"/>
        </w:rPr>
        <w:lastRenderedPageBreak/>
        <w:t>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w:t>
      </w:r>
      <w:r w:rsidRPr="00E92A59">
        <w:rPr>
          <w:rFonts w:ascii="Times New Roman" w:eastAsia="Times New Roman" w:hAnsi="Times New Roman" w:cs="Times New Roman"/>
          <w:sz w:val="28"/>
          <w:szCs w:val="28"/>
          <w:lang w:eastAsia="ru-RU"/>
        </w:rPr>
        <w:lastRenderedPageBreak/>
        <w:t>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CF3CAD"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F24C28"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Срок рассмотрения поданного позднее заявления о предоставлении в собственность бесплатно земельного участка приостанавливается до принятия </w:t>
      </w:r>
      <w:r w:rsidRPr="00F24C28">
        <w:rPr>
          <w:rFonts w:ascii="Times New Roman" w:eastAsia="Times New Roman" w:hAnsi="Times New Roman" w:cs="Times New Roman"/>
          <w:sz w:val="28"/>
          <w:szCs w:val="28"/>
          <w:lang w:eastAsia="ru-RU"/>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8E6947" w:rsidRPr="00F24C28"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24C28">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24C28">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24C28">
        <w:rPr>
          <w:rFonts w:ascii="Times New Roman" w:eastAsia="Calibri" w:hAnsi="Times New Roman" w:cs="Times New Roman"/>
          <w:sz w:val="28"/>
          <w:szCs w:val="28"/>
          <w:lang w:eastAsia="ru-RU"/>
        </w:rPr>
        <w:t>Земельного к</w:t>
      </w:r>
      <w:r w:rsidRPr="00F24C28">
        <w:rPr>
          <w:rFonts w:ascii="Times New Roman" w:eastAsia="Calibri" w:hAnsi="Times New Roman" w:cs="Times New Roman"/>
          <w:sz w:val="28"/>
          <w:szCs w:val="28"/>
          <w:lang w:eastAsia="ru-RU"/>
        </w:rPr>
        <w:t>одекса</w:t>
      </w:r>
      <w:r w:rsidR="00EF44BB" w:rsidRPr="00F24C28">
        <w:rPr>
          <w:rFonts w:ascii="Times New Roman" w:eastAsia="Calibri" w:hAnsi="Times New Roman" w:cs="Times New Roman"/>
          <w:sz w:val="28"/>
          <w:szCs w:val="28"/>
          <w:lang w:eastAsia="ru-RU"/>
        </w:rPr>
        <w:t xml:space="preserve"> Российской Федерации</w:t>
      </w:r>
      <w:r w:rsidRPr="00F24C28">
        <w:rPr>
          <w:rFonts w:ascii="Times New Roman" w:eastAsia="Calibri" w:hAnsi="Times New Roman" w:cs="Times New Roman"/>
          <w:sz w:val="28"/>
          <w:szCs w:val="28"/>
          <w:lang w:eastAsia="ru-RU"/>
        </w:rPr>
        <w:t>;</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 xml:space="preserve">земельный участок, который предстоит </w:t>
      </w:r>
      <w:r w:rsidRPr="00F24C28">
        <w:rPr>
          <w:rFonts w:ascii="Times New Roman" w:eastAsia="Calibri" w:hAnsi="Times New Roman" w:cs="Times New Roman"/>
          <w:sz w:val="28"/>
          <w:szCs w:val="28"/>
          <w:lang w:eastAsia="ru-RU"/>
        </w:rPr>
        <w:t xml:space="preserve">образовать, не может быть предоставлен заявителю по основаниям, указанным в подпунктах </w:t>
      </w:r>
      <w:r w:rsidR="009F167C" w:rsidRPr="00F24C28">
        <w:rPr>
          <w:rFonts w:ascii="Times New Roman" w:eastAsia="Calibri" w:hAnsi="Times New Roman" w:cs="Times New Roman"/>
          <w:sz w:val="28"/>
          <w:szCs w:val="28"/>
          <w:lang w:eastAsia="ru-RU"/>
        </w:rPr>
        <w:t>1</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7, 9</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 xml:space="preserve">13, </w:t>
      </w:r>
      <w:r w:rsidRPr="00F24C28">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lastRenderedPageBreak/>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Pr>
          <w:rFonts w:ascii="Times New Roman" w:eastAsia="Calibri" w:hAnsi="Times New Roman" w:cs="Times New Roman"/>
          <w:sz w:val="28"/>
          <w:szCs w:val="28"/>
          <w:lang w:eastAsia="ru-RU"/>
        </w:rPr>
        <w:t>-7, 9-13, 14.1-19, 21</w:t>
      </w:r>
      <w:r w:rsidRPr="00003C83">
        <w:rPr>
          <w:rFonts w:ascii="Times New Roman" w:eastAsia="Calibri" w:hAnsi="Times New Roman" w:cs="Times New Roman"/>
          <w:sz w:val="28"/>
          <w:szCs w:val="28"/>
          <w:lang w:eastAsia="ru-RU"/>
        </w:rPr>
        <w:t>-23 статьи 39.16 Земельного кодекса Российской Федерации;</w:t>
      </w:r>
    </w:p>
    <w:p w:rsidR="00DA4502"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Pr="00F24C28"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 xml:space="preserve">араж, расположенный на испрашиваемом земельном участке, </w:t>
      </w:r>
      <w:r w:rsidR="00EB74AE">
        <w:rPr>
          <w:rFonts w:ascii="Times New Roman" w:eastAsia="Calibri" w:hAnsi="Times New Roman" w:cs="Times New Roman"/>
          <w:sz w:val="28"/>
          <w:szCs w:val="28"/>
          <w:lang w:eastAsia="ru-RU"/>
        </w:rPr>
        <w:t xml:space="preserve">не </w:t>
      </w:r>
      <w:r w:rsidR="009F167C" w:rsidRPr="00F24C28">
        <w:rPr>
          <w:rFonts w:ascii="Times New Roman" w:eastAsia="Calibri" w:hAnsi="Times New Roman" w:cs="Times New Roman"/>
          <w:sz w:val="28"/>
          <w:szCs w:val="28"/>
          <w:lang w:eastAsia="ru-RU"/>
        </w:rPr>
        <w:t xml:space="preserve">является капитальным строением, сооружением </w:t>
      </w:r>
      <w:r w:rsidR="00EB74AE" w:rsidRPr="00EB74AE">
        <w:rPr>
          <w:rFonts w:ascii="Times New Roman" w:eastAsia="Calibri" w:hAnsi="Times New Roman" w:cs="Times New Roman"/>
          <w:sz w:val="28"/>
          <w:szCs w:val="28"/>
          <w:lang w:eastAsia="ru-RU"/>
        </w:rPr>
        <w:t>(</w:t>
      </w:r>
      <w:r w:rsidR="00EB74AE">
        <w:rPr>
          <w:rFonts w:ascii="Times New Roman" w:eastAsia="Calibri" w:hAnsi="Times New Roman" w:cs="Times New Roman"/>
          <w:sz w:val="28"/>
          <w:szCs w:val="28"/>
          <w:lang w:eastAsia="ru-RU"/>
        </w:rPr>
        <w:t xml:space="preserve">за исключением </w:t>
      </w:r>
      <w:r w:rsidR="00EB74AE" w:rsidRPr="00EB74AE">
        <w:rPr>
          <w:rFonts w:ascii="Times New Roman" w:eastAsia="Calibri" w:hAnsi="Times New Roman" w:cs="Times New Roman"/>
          <w:sz w:val="28"/>
          <w:szCs w:val="28"/>
          <w:lang w:eastAsia="ru-RU"/>
        </w:rPr>
        <w:t>случа</w:t>
      </w:r>
      <w:r w:rsidR="0006740C">
        <w:rPr>
          <w:rFonts w:ascii="Times New Roman" w:eastAsia="Calibri" w:hAnsi="Times New Roman" w:cs="Times New Roman"/>
          <w:sz w:val="28"/>
          <w:szCs w:val="28"/>
          <w:lang w:eastAsia="ru-RU"/>
        </w:rPr>
        <w:t>я</w:t>
      </w:r>
      <w:r w:rsidR="00EB74AE" w:rsidRPr="00EB74AE">
        <w:rPr>
          <w:rFonts w:ascii="Times New Roman" w:eastAsia="Calibri" w:hAnsi="Times New Roman" w:cs="Times New Roman"/>
          <w:sz w:val="28"/>
          <w:szCs w:val="28"/>
          <w:lang w:eastAsia="ru-RU"/>
        </w:rPr>
        <w:t>, если с заявлением обратился заявитель, указанный в п. 1.2.5 административного регламента)</w:t>
      </w:r>
      <w:r w:rsidR="003E182F">
        <w:rPr>
          <w:rFonts w:ascii="Times New Roman" w:eastAsia="Calibri" w:hAnsi="Times New Roman" w:cs="Times New Roman"/>
          <w:sz w:val="28"/>
          <w:szCs w:val="28"/>
          <w:lang w:eastAsia="ru-RU"/>
        </w:rPr>
        <w:t>.</w:t>
      </w:r>
    </w:p>
    <w:p w:rsidR="000D2E16" w:rsidRDefault="000D2E16"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0D2E16">
        <w:rPr>
          <w:rFonts w:ascii="Times New Roman" w:hAnsi="Times New Roman" w:cs="Times New Roman"/>
          <w:sz w:val="28"/>
          <w:szCs w:val="28"/>
        </w:rPr>
        <w:t xml:space="preserve">Администрацией должны быть указаны причины </w:t>
      </w:r>
      <w:r>
        <w:rPr>
          <w:rFonts w:ascii="Times New Roman" w:hAnsi="Times New Roman" w:cs="Times New Roman"/>
          <w:sz w:val="28"/>
          <w:szCs w:val="28"/>
        </w:rPr>
        <w:t>отказа в</w:t>
      </w:r>
      <w:r w:rsidRPr="000D2E16">
        <w:rPr>
          <w:rFonts w:ascii="Times New Roman" w:hAnsi="Times New Roman" w:cs="Times New Roman"/>
          <w:sz w:val="28"/>
          <w:szCs w:val="28"/>
        </w:rPr>
        <w:t xml:space="preserve"> предварительном согласовании предоставления земельного участка.</w:t>
      </w:r>
    </w:p>
    <w:p w:rsidR="00DC0A4F" w:rsidRPr="00E92A5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2.10.1. В течение десяти дней со дня</w:t>
      </w:r>
      <w:r w:rsidRPr="00E92A59">
        <w:rPr>
          <w:rFonts w:ascii="Times New Roman" w:hAnsi="Times New Roman" w:cs="Times New Roman"/>
          <w:sz w:val="28"/>
          <w:szCs w:val="28"/>
        </w:rPr>
        <w:t xml:space="preserve"> регистрации </w:t>
      </w:r>
      <w:r w:rsidR="00343291">
        <w:rPr>
          <w:rFonts w:ascii="Times New Roman" w:hAnsi="Times New Roman" w:cs="Times New Roman"/>
          <w:sz w:val="28"/>
          <w:szCs w:val="28"/>
        </w:rPr>
        <w:t xml:space="preserve">заявление </w:t>
      </w:r>
      <w:r w:rsidR="00343291" w:rsidRPr="00343291">
        <w:rPr>
          <w:rFonts w:ascii="Times New Roman" w:hAnsi="Times New Roman" w:cs="Times New Roman"/>
          <w:sz w:val="28"/>
          <w:szCs w:val="28"/>
        </w:rPr>
        <w:t xml:space="preserve">о предварительном согласовании предоставления земельного участка </w:t>
      </w:r>
      <w:r w:rsidRPr="00E92A59">
        <w:rPr>
          <w:rFonts w:ascii="Times New Roman" w:hAnsi="Times New Roman" w:cs="Times New Roman"/>
          <w:sz w:val="28"/>
          <w:szCs w:val="28"/>
        </w:rPr>
        <w:t>возвращается заявителю в случае если:</w:t>
      </w:r>
    </w:p>
    <w:p w:rsidR="00DC0A4F" w:rsidRPr="00E92A5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заявление не соответствует положениям подпункт</w:t>
      </w:r>
      <w:r w:rsidR="0006740C">
        <w:rPr>
          <w:rFonts w:ascii="Times New Roman" w:hAnsi="Times New Roman" w:cs="Times New Roman"/>
          <w:sz w:val="28"/>
          <w:szCs w:val="28"/>
        </w:rPr>
        <w:t>а</w:t>
      </w:r>
      <w:r w:rsidRPr="00E92A59">
        <w:rPr>
          <w:rFonts w:ascii="Times New Roman" w:hAnsi="Times New Roman" w:cs="Times New Roman"/>
          <w:sz w:val="28"/>
          <w:szCs w:val="28"/>
        </w:rPr>
        <w:t xml:space="preserve"> 1</w:t>
      </w:r>
      <w:r w:rsidR="00343291">
        <w:rPr>
          <w:rFonts w:ascii="Times New Roman" w:hAnsi="Times New Roman" w:cs="Times New Roman"/>
          <w:sz w:val="28"/>
          <w:szCs w:val="28"/>
        </w:rPr>
        <w:t xml:space="preserve"> </w:t>
      </w:r>
      <w:r w:rsidRPr="00E92A59">
        <w:rPr>
          <w:rFonts w:ascii="Times New Roman" w:hAnsi="Times New Roman" w:cs="Times New Roman"/>
          <w:sz w:val="28"/>
          <w:szCs w:val="28"/>
        </w:rPr>
        <w:t>пункта 2.6 административного регламента;</w:t>
      </w:r>
    </w:p>
    <w:p w:rsidR="009937C6" w:rsidRPr="00E92A59" w:rsidRDefault="009937C6" w:rsidP="009937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заявление подано в иной орган;</w:t>
      </w:r>
    </w:p>
    <w:p w:rsidR="00DC0A4F" w:rsidRPr="00E92A5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к заявлению не приложены документы, предусмотренные подпункт</w:t>
      </w:r>
      <w:r w:rsidR="009937C6" w:rsidRPr="00E92A59">
        <w:rPr>
          <w:rFonts w:ascii="Times New Roman" w:hAnsi="Times New Roman" w:cs="Times New Roman"/>
          <w:sz w:val="28"/>
          <w:szCs w:val="28"/>
        </w:rPr>
        <w:t>ом</w:t>
      </w:r>
      <w:r w:rsidRPr="00E92A59">
        <w:rPr>
          <w:rFonts w:ascii="Times New Roman" w:hAnsi="Times New Roman" w:cs="Times New Roman"/>
          <w:sz w:val="28"/>
          <w:szCs w:val="28"/>
        </w:rPr>
        <w:t xml:space="preserve"> </w:t>
      </w:r>
      <w:r w:rsidR="0006740C">
        <w:rPr>
          <w:rFonts w:ascii="Times New Roman" w:hAnsi="Times New Roman" w:cs="Times New Roman"/>
          <w:sz w:val="28"/>
          <w:szCs w:val="28"/>
        </w:rPr>
        <w:t>2</w:t>
      </w:r>
      <w:r w:rsidR="009937C6" w:rsidRPr="00E92A59">
        <w:rPr>
          <w:rFonts w:ascii="Times New Roman" w:hAnsi="Times New Roman" w:cs="Times New Roman"/>
          <w:sz w:val="28"/>
          <w:szCs w:val="28"/>
        </w:rPr>
        <w:t xml:space="preserve"> </w:t>
      </w:r>
      <w:r w:rsidRPr="00E92A59">
        <w:rPr>
          <w:rFonts w:ascii="Times New Roman" w:hAnsi="Times New Roman" w:cs="Times New Roman"/>
          <w:sz w:val="28"/>
          <w:szCs w:val="28"/>
        </w:rPr>
        <w:t>пункта 2</w:t>
      </w:r>
      <w:r w:rsidR="009937C6" w:rsidRPr="00E92A59">
        <w:rPr>
          <w:rFonts w:ascii="Times New Roman" w:hAnsi="Times New Roman" w:cs="Times New Roman"/>
          <w:sz w:val="28"/>
          <w:szCs w:val="28"/>
        </w:rPr>
        <w:t>.6 административного регламента</w:t>
      </w:r>
      <w:r w:rsidRPr="00E92A59">
        <w:rPr>
          <w:rFonts w:ascii="Times New Roman" w:hAnsi="Times New Roman" w:cs="Times New Roman"/>
          <w:sz w:val="28"/>
          <w:szCs w:val="28"/>
        </w:rPr>
        <w:t>.</w:t>
      </w:r>
    </w:p>
    <w:p w:rsidR="00343291" w:rsidRDefault="00DC0A4F"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Администрацией должны быть указаны причины возврата заявления </w:t>
      </w:r>
      <w:r w:rsidR="00343291" w:rsidRPr="00343291">
        <w:rPr>
          <w:rFonts w:ascii="Times New Roman" w:hAnsi="Times New Roman" w:cs="Times New Roman"/>
          <w:sz w:val="28"/>
          <w:szCs w:val="28"/>
        </w:rPr>
        <w:t>о предварительном согласовании предоставления земельного участка</w:t>
      </w:r>
      <w:r w:rsidR="00343291">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2.14. Требования к помещениям, в которых предоставляется муниципальная </w:t>
      </w:r>
      <w:r w:rsidRPr="00E92A59">
        <w:rPr>
          <w:rFonts w:ascii="Times New Roman" w:hAnsi="Times New Roman" w:cs="Times New Roman"/>
          <w:sz w:val="28"/>
          <w:szCs w:val="28"/>
        </w:rPr>
        <w:lastRenderedPageBreak/>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290"/>
      <w:bookmarkStart w:id="11" w:name="Par304"/>
      <w:bookmarkEnd w:id="10"/>
      <w:bookmarkEnd w:id="11"/>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xml:space="preserve">. Места ожидания и места для информирования оборудуются </w:t>
      </w:r>
      <w:r w:rsidRPr="00E92A59">
        <w:rPr>
          <w:rFonts w:ascii="Times New Roman" w:eastAsiaTheme="minorEastAsia" w:hAnsi="Times New Roman" w:cs="Times New Roman"/>
          <w:sz w:val="28"/>
          <w:szCs w:val="28"/>
          <w:lang w:eastAsia="ru-RU"/>
        </w:rPr>
        <w:lastRenderedPageBreak/>
        <w:t>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329"/>
      <w:bookmarkEnd w:id="12"/>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2.16. Получения услуг, которые являются необходимыми и обязательными </w:t>
      </w:r>
      <w:r w:rsidRPr="00E92A59">
        <w:rPr>
          <w:rFonts w:ascii="Times New Roman" w:eastAsia="Times New Roman" w:hAnsi="Times New Roman" w:cs="Times New Roman"/>
          <w:sz w:val="28"/>
          <w:szCs w:val="28"/>
          <w:lang w:eastAsia="ru-RU"/>
        </w:rPr>
        <w:lastRenderedPageBreak/>
        <w:t>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0B3292"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3" w:name="Par383"/>
      <w:bookmarkEnd w:id="13"/>
      <w:r w:rsidRPr="000B3292">
        <w:rPr>
          <w:rFonts w:ascii="Times New Roman" w:eastAsia="Times New Roman" w:hAnsi="Times New Roman" w:cs="Times New Roman"/>
          <w:b/>
          <w:sz w:val="28"/>
          <w:szCs w:val="28"/>
          <w:lang w:eastAsia="ru-RU"/>
        </w:rPr>
        <w:t>3. Состав, последовательность и сроки выполнения</w:t>
      </w:r>
    </w:p>
    <w:p w:rsidR="009D287A" w:rsidRPr="000B3292"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0B3292">
        <w:rPr>
          <w:rFonts w:ascii="Times New Roman" w:eastAsia="Times New Roman" w:hAnsi="Times New Roman" w:cs="Times New Roman"/>
          <w:b/>
          <w:sz w:val="28"/>
          <w:szCs w:val="28"/>
          <w:lang w:eastAsia="ru-RU"/>
        </w:rPr>
        <w:t>административных процедур, требования к порядку их</w:t>
      </w:r>
    </w:p>
    <w:p w:rsidR="009D287A" w:rsidRPr="000B3292"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0B3292">
        <w:rPr>
          <w:rFonts w:ascii="Times New Roman" w:eastAsia="Times New Roman" w:hAnsi="Times New Roman" w:cs="Times New Roman"/>
          <w:b/>
          <w:sz w:val="28"/>
          <w:szCs w:val="28"/>
          <w:lang w:eastAsia="ru-RU"/>
        </w:rPr>
        <w:t>выполнения, в том числе особенности выполнения</w:t>
      </w:r>
    </w:p>
    <w:p w:rsidR="009D287A" w:rsidRPr="000B3292"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0B3292">
        <w:rPr>
          <w:rFonts w:ascii="Times New Roman" w:eastAsia="Times New Roman" w:hAnsi="Times New Roman" w:cs="Times New Roman"/>
          <w:b/>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4D120B" w:rsidRPr="00292D6B"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w:t>
      </w:r>
      <w:r w:rsidR="00317678" w:rsidRPr="00292D6B">
        <w:rPr>
          <w:rFonts w:ascii="Times New Roman" w:hAnsi="Times New Roman" w:cs="Times New Roman"/>
          <w:sz w:val="28"/>
          <w:szCs w:val="28"/>
        </w:rPr>
        <w:t>заявления и документов о пред</w:t>
      </w:r>
      <w:r w:rsidR="00185B8B" w:rsidRPr="00292D6B">
        <w:rPr>
          <w:rFonts w:ascii="Times New Roman" w:hAnsi="Times New Roman" w:cs="Times New Roman"/>
          <w:sz w:val="28"/>
          <w:szCs w:val="28"/>
        </w:rPr>
        <w:t>оставлении муниципальной услуги</w:t>
      </w:r>
      <w:r w:rsidRPr="00292D6B">
        <w:rPr>
          <w:rFonts w:ascii="Times New Roman" w:hAnsi="Times New Roman" w:cs="Times New Roman"/>
          <w:sz w:val="28"/>
          <w:szCs w:val="28"/>
        </w:rPr>
        <w:t xml:space="preserve"> – 1</w:t>
      </w:r>
      <w:r w:rsidR="00F24C28" w:rsidRPr="00292D6B">
        <w:rPr>
          <w:rFonts w:ascii="Times New Roman" w:hAnsi="Times New Roman" w:cs="Times New Roman"/>
          <w:sz w:val="28"/>
          <w:szCs w:val="28"/>
        </w:rPr>
        <w:t xml:space="preserve"> календарный </w:t>
      </w:r>
      <w:r w:rsidRPr="00292D6B">
        <w:rPr>
          <w:rFonts w:ascii="Times New Roman" w:hAnsi="Times New Roman" w:cs="Times New Roman"/>
          <w:sz w:val="28"/>
          <w:szCs w:val="28"/>
        </w:rPr>
        <w:t xml:space="preserve">день; </w:t>
      </w:r>
    </w:p>
    <w:p w:rsidR="00293947" w:rsidRPr="00292D6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рассмотрение </w:t>
      </w:r>
      <w:r w:rsidR="00317678" w:rsidRPr="00292D6B">
        <w:rPr>
          <w:rFonts w:ascii="Times New Roman" w:eastAsia="Calibri" w:hAnsi="Times New Roman" w:cs="Times New Roman"/>
          <w:sz w:val="28"/>
          <w:szCs w:val="28"/>
          <w:lang w:eastAsia="ru-RU"/>
        </w:rPr>
        <w:t>заявления и документов о предоставлении муниципальной услуги</w:t>
      </w:r>
      <w:r w:rsidRPr="00292D6B">
        <w:rPr>
          <w:rFonts w:ascii="Times New Roman" w:eastAsia="Calibri" w:hAnsi="Times New Roman" w:cs="Times New Roman"/>
          <w:sz w:val="28"/>
          <w:szCs w:val="28"/>
          <w:lang w:eastAsia="ru-RU"/>
        </w:rPr>
        <w:t xml:space="preserve"> </w:t>
      </w:r>
      <w:r w:rsidR="00A47058" w:rsidRPr="00292D6B">
        <w:rPr>
          <w:rFonts w:ascii="Times New Roman" w:eastAsia="Calibri" w:hAnsi="Times New Roman" w:cs="Times New Roman"/>
          <w:sz w:val="28"/>
          <w:szCs w:val="28"/>
          <w:lang w:eastAsia="ru-RU"/>
        </w:rPr>
        <w:t xml:space="preserve">– 26 </w:t>
      </w:r>
      <w:r w:rsidR="00F24C28" w:rsidRPr="00292D6B">
        <w:rPr>
          <w:rFonts w:ascii="Times New Roman" w:hAnsi="Times New Roman" w:cs="Times New Roman"/>
          <w:sz w:val="28"/>
          <w:szCs w:val="28"/>
        </w:rPr>
        <w:t>календарных</w:t>
      </w:r>
      <w:r w:rsidR="00F24C28" w:rsidRPr="00292D6B">
        <w:rPr>
          <w:rFonts w:ascii="Times New Roman" w:eastAsia="Calibri" w:hAnsi="Times New Roman" w:cs="Times New Roman"/>
          <w:sz w:val="28"/>
          <w:szCs w:val="28"/>
          <w:lang w:eastAsia="ru-RU"/>
        </w:rPr>
        <w:t xml:space="preserve"> </w:t>
      </w:r>
      <w:r w:rsidR="00A47058" w:rsidRPr="00292D6B">
        <w:rPr>
          <w:rFonts w:ascii="Times New Roman" w:eastAsia="Calibri" w:hAnsi="Times New Roman" w:cs="Times New Roman"/>
          <w:sz w:val="28"/>
          <w:szCs w:val="28"/>
          <w:lang w:eastAsia="ru-RU"/>
        </w:rPr>
        <w:t>дней</w:t>
      </w:r>
      <w:r w:rsidR="00293947" w:rsidRPr="00292D6B">
        <w:rPr>
          <w:rFonts w:ascii="Times New Roman" w:eastAsia="Calibri" w:hAnsi="Times New Roman" w:cs="Times New Roman"/>
          <w:sz w:val="28"/>
          <w:szCs w:val="28"/>
          <w:lang w:eastAsia="ru-RU"/>
        </w:rPr>
        <w:t>.</w:t>
      </w:r>
    </w:p>
    <w:p w:rsidR="003E182F"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292D6B">
          <w:rPr>
            <w:rFonts w:ascii="Times New Roman" w:hAnsi="Times New Roman" w:cs="Times New Roman"/>
            <w:sz w:val="28"/>
            <w:szCs w:val="28"/>
          </w:rPr>
          <w:t>статьей 3.5</w:t>
        </w:r>
      </w:hyperlink>
      <w:r w:rsidRPr="00292D6B">
        <w:rPr>
          <w:rFonts w:ascii="Times New Roman" w:hAnsi="Times New Roman" w:cs="Times New Roman"/>
          <w:sz w:val="28"/>
          <w:szCs w:val="28"/>
        </w:rPr>
        <w:t xml:space="preserve"> Федерального закона от 25 октября 2001 года </w:t>
      </w:r>
      <w:r w:rsidRPr="00292D6B">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w:t>
      </w:r>
      <w:r w:rsidRPr="00292D6B">
        <w:rPr>
          <w:rFonts w:ascii="Times New Roman" w:eastAsia="Times New Roman" w:hAnsi="Times New Roman" w:cs="Times New Roman"/>
          <w:sz w:val="28"/>
          <w:szCs w:val="28"/>
          <w:lang w:eastAsia="ru-RU"/>
        </w:rPr>
        <w:t>заявления и документов в Администрацию.</w:t>
      </w:r>
    </w:p>
    <w:p w:rsidR="004D120B" w:rsidRPr="00292D6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принятие решения о пред</w:t>
      </w:r>
      <w:r w:rsidR="006335B0" w:rsidRPr="00292D6B">
        <w:rPr>
          <w:rFonts w:ascii="Times New Roman" w:eastAsia="Calibri" w:hAnsi="Times New Roman" w:cs="Times New Roman"/>
          <w:sz w:val="28"/>
          <w:szCs w:val="28"/>
          <w:lang w:eastAsia="ru-RU"/>
        </w:rPr>
        <w:t>варительном согласовании предоставления земельного участка</w:t>
      </w:r>
      <w:r w:rsidRPr="00292D6B">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2</w:t>
      </w:r>
      <w:r w:rsidRPr="00292D6B">
        <w:rPr>
          <w:rFonts w:ascii="Times New Roman" w:eastAsia="Calibri" w:hAnsi="Times New Roman" w:cs="Times New Roman"/>
          <w:sz w:val="28"/>
          <w:szCs w:val="28"/>
          <w:lang w:eastAsia="ru-RU"/>
        </w:rPr>
        <w:t xml:space="preserve"> </w:t>
      </w:r>
      <w:r w:rsidR="00F24C28" w:rsidRPr="00292D6B">
        <w:rPr>
          <w:rFonts w:ascii="Times New Roman" w:eastAsia="Calibri" w:hAnsi="Times New Roman" w:cs="Times New Roman"/>
          <w:sz w:val="28"/>
          <w:szCs w:val="28"/>
          <w:lang w:eastAsia="ru-RU"/>
        </w:rPr>
        <w:t xml:space="preserve">календарных </w:t>
      </w:r>
      <w:r w:rsidRPr="00292D6B">
        <w:rPr>
          <w:rFonts w:ascii="Times New Roman" w:eastAsia="Calibri" w:hAnsi="Times New Roman" w:cs="Times New Roman"/>
          <w:sz w:val="28"/>
          <w:szCs w:val="28"/>
          <w:lang w:eastAsia="ru-RU"/>
        </w:rPr>
        <w:t>дн</w:t>
      </w:r>
      <w:r w:rsidR="00A47058" w:rsidRPr="00292D6B">
        <w:rPr>
          <w:rFonts w:ascii="Times New Roman" w:eastAsia="Calibri" w:hAnsi="Times New Roman" w:cs="Times New Roman"/>
          <w:sz w:val="28"/>
          <w:szCs w:val="28"/>
          <w:lang w:eastAsia="ru-RU"/>
        </w:rPr>
        <w:t>я</w:t>
      </w:r>
      <w:r w:rsidRPr="00292D6B">
        <w:rPr>
          <w:rFonts w:ascii="Times New Roman" w:eastAsia="Calibri" w:hAnsi="Times New Roman" w:cs="Times New Roman"/>
          <w:sz w:val="28"/>
          <w:szCs w:val="28"/>
          <w:lang w:eastAsia="ru-RU"/>
        </w:rPr>
        <w:t>;</w:t>
      </w:r>
    </w:p>
    <w:p w:rsidR="004D120B" w:rsidRPr="00292D6B"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выдача </w:t>
      </w:r>
      <w:r w:rsidR="006335B0" w:rsidRPr="00292D6B">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292D6B">
        <w:rPr>
          <w:rFonts w:ascii="Times New Roman" w:eastAsia="Calibri" w:hAnsi="Times New Roman" w:cs="Times New Roman"/>
          <w:sz w:val="28"/>
          <w:szCs w:val="28"/>
          <w:lang w:eastAsia="ru-RU"/>
        </w:rPr>
        <w:t>–</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1</w:t>
      </w:r>
      <w:r w:rsidR="004D120B" w:rsidRPr="00292D6B">
        <w:rPr>
          <w:rFonts w:ascii="Times New Roman" w:eastAsia="Calibri" w:hAnsi="Times New Roman" w:cs="Times New Roman"/>
          <w:sz w:val="28"/>
          <w:szCs w:val="28"/>
          <w:lang w:eastAsia="ru-RU"/>
        </w:rPr>
        <w:t xml:space="preserve"> </w:t>
      </w:r>
      <w:r w:rsidR="00F24C28" w:rsidRPr="00292D6B">
        <w:rPr>
          <w:rFonts w:ascii="Times New Roman" w:eastAsia="Calibri" w:hAnsi="Times New Roman" w:cs="Times New Roman"/>
          <w:sz w:val="28"/>
          <w:szCs w:val="28"/>
          <w:lang w:eastAsia="ru-RU"/>
        </w:rPr>
        <w:t xml:space="preserve">календарный </w:t>
      </w:r>
      <w:r w:rsidR="004D120B" w:rsidRPr="00292D6B">
        <w:rPr>
          <w:rFonts w:ascii="Times New Roman" w:eastAsia="Calibri" w:hAnsi="Times New Roman" w:cs="Times New Roman"/>
          <w:sz w:val="28"/>
          <w:szCs w:val="28"/>
          <w:lang w:eastAsia="ru-RU"/>
        </w:rPr>
        <w:t>д</w:t>
      </w:r>
      <w:r w:rsidR="00185B8B" w:rsidRPr="00292D6B">
        <w:rPr>
          <w:rFonts w:ascii="Times New Roman" w:eastAsia="Calibri" w:hAnsi="Times New Roman" w:cs="Times New Roman"/>
          <w:sz w:val="28"/>
          <w:szCs w:val="28"/>
          <w:lang w:eastAsia="ru-RU"/>
        </w:rPr>
        <w:t>ень</w:t>
      </w:r>
      <w:r w:rsidR="006335B0" w:rsidRPr="00292D6B">
        <w:rPr>
          <w:rFonts w:ascii="Times New Roman" w:eastAsia="Calibri" w:hAnsi="Times New Roman" w:cs="Times New Roman"/>
          <w:sz w:val="28"/>
          <w:szCs w:val="28"/>
          <w:lang w:eastAsia="ru-RU"/>
        </w:rPr>
        <w:t>;</w:t>
      </w:r>
    </w:p>
    <w:p w:rsidR="008731E4" w:rsidRPr="0041245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3.1.2. </w:t>
      </w:r>
      <w:bookmarkStart w:id="14" w:name="Par395"/>
      <w:bookmarkEnd w:id="14"/>
      <w:r w:rsidRPr="00292D6B">
        <w:rPr>
          <w:rFonts w:ascii="Times New Roman" w:eastAsiaTheme="minorEastAsia" w:hAnsi="Times New Roman" w:cs="Times New Roman"/>
          <w:sz w:val="28"/>
          <w:szCs w:val="28"/>
          <w:lang w:eastAsia="ru-RU"/>
        </w:rPr>
        <w:t xml:space="preserve">Прием и регистрация заявления и документов о </w:t>
      </w:r>
      <w:r w:rsidRPr="00412456">
        <w:rPr>
          <w:rFonts w:ascii="Times New Roman" w:eastAsiaTheme="minorEastAsia" w:hAnsi="Times New Roman" w:cs="Times New Roman"/>
          <w:sz w:val="28"/>
          <w:szCs w:val="28"/>
          <w:lang w:eastAsia="ru-RU"/>
        </w:rPr>
        <w:t>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2456">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ascii="Times New Roman" w:eastAsiaTheme="minorEastAsia" w:hAnsi="Times New Roman" w:cs="Times New Roman"/>
          <w:sz w:val="28"/>
          <w:szCs w:val="28"/>
          <w:lang w:eastAsia="ru-RU"/>
        </w:rPr>
        <w:t xml:space="preserve">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292D6B">
        <w:rPr>
          <w:rFonts w:ascii="Times New Roman" w:eastAsiaTheme="minorEastAsia" w:hAnsi="Times New Roman" w:cs="Times New Roman"/>
          <w:sz w:val="28"/>
          <w:szCs w:val="28"/>
          <w:lang w:eastAsia="ru-RU"/>
        </w:rPr>
        <w:t xml:space="preserve">документы и регистрирует их в соответствии с правилами делопроизводства не более 1 </w:t>
      </w:r>
      <w:r w:rsidR="00F24C28" w:rsidRPr="00292D6B">
        <w:rPr>
          <w:rFonts w:ascii="Times New Roman" w:eastAsiaTheme="minorEastAsia" w:hAnsi="Times New Roman" w:cs="Times New Roman"/>
          <w:sz w:val="28"/>
          <w:szCs w:val="28"/>
          <w:lang w:eastAsia="ru-RU"/>
        </w:rPr>
        <w:t xml:space="preserve">календарного </w:t>
      </w:r>
      <w:r w:rsidRPr="00292D6B">
        <w:rPr>
          <w:rFonts w:ascii="Times New Roman" w:eastAsiaTheme="minorEastAsia" w:hAnsi="Times New Roman" w:cs="Times New Roman"/>
          <w:sz w:val="28"/>
          <w:szCs w:val="28"/>
          <w:lang w:eastAsia="ru-RU"/>
        </w:rPr>
        <w:t>дня.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работник Администрации, </w:t>
      </w:r>
      <w:r w:rsidRPr="00292D6B">
        <w:rPr>
          <w:rFonts w:ascii="Times New Roman" w:eastAsiaTheme="minorEastAsia" w:hAnsi="Times New Roman" w:cs="Times New Roman"/>
          <w:sz w:val="28"/>
          <w:szCs w:val="28"/>
          <w:lang w:eastAsia="ru-RU"/>
        </w:rPr>
        <w:t>ответственный за обработку входящих документов.</w:t>
      </w:r>
    </w:p>
    <w:p w:rsidR="00292D6B"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292D6B">
        <w:rPr>
          <w:rFonts w:ascii="Times New Roman" w:eastAsiaTheme="minorEastAsia" w:hAnsi="Times New Roman" w:cs="Times New Roman"/>
          <w:sz w:val="28"/>
          <w:szCs w:val="28"/>
          <w:lang w:eastAsia="ru-RU"/>
        </w:rPr>
        <w:t xml:space="preserve">3.1.2.4. Критерий принятия решения: </w:t>
      </w:r>
      <w:r w:rsidR="00F24C28"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w:t>
      </w:r>
      <w:bookmarkStart w:id="15" w:name="Par411"/>
      <w:bookmarkEnd w:id="15"/>
      <w:r w:rsidRPr="00E92A59">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1 действие:</w:t>
      </w:r>
      <w:r w:rsidRPr="00E92A59">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2 действие:</w:t>
      </w:r>
      <w:r w:rsidRPr="00E92A59">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ascii="Times New Roman" w:eastAsiaTheme="minorEastAsia" w:hAnsi="Times New Roman" w:cs="Times New Roman"/>
          <w:sz w:val="28"/>
          <w:szCs w:val="28"/>
          <w:lang w:eastAsia="ru-RU"/>
        </w:rPr>
        <w:t xml:space="preserve">взаимодействия и получение ответов на межведомственные запросы в течение не более 5 </w:t>
      </w:r>
      <w:r w:rsidR="00F24C28" w:rsidRPr="00292D6B">
        <w:rPr>
          <w:rFonts w:ascii="Times New Roman" w:eastAsiaTheme="minorEastAsia" w:hAnsi="Times New Roman" w:cs="Times New Roman"/>
          <w:sz w:val="28"/>
          <w:szCs w:val="28"/>
          <w:lang w:eastAsia="ru-RU"/>
        </w:rPr>
        <w:t xml:space="preserve">рабочих </w:t>
      </w:r>
      <w:r w:rsidRPr="00292D6B">
        <w:rPr>
          <w:rFonts w:ascii="Times New Roman" w:eastAsiaTheme="minorEastAsia" w:hAnsi="Times New Roman" w:cs="Times New Roman"/>
          <w:sz w:val="28"/>
          <w:szCs w:val="28"/>
          <w:lang w:eastAsia="ru-RU"/>
        </w:rPr>
        <w:t>дней с даты окончания первой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u w:val="single"/>
          <w:lang w:eastAsia="ru-RU"/>
        </w:rPr>
        <w:t>3 действие:</w:t>
      </w:r>
      <w:r w:rsidRPr="00292D6B">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292D6B"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26 календарных дней.</w:t>
      </w:r>
    </w:p>
    <w:p w:rsidR="003E182F" w:rsidRDefault="003E182F" w:rsidP="008731E4">
      <w:pPr>
        <w:pStyle w:val="ConsPlusNormal"/>
        <w:ind w:firstLine="709"/>
        <w:jc w:val="both"/>
        <w:rPr>
          <w:rFonts w:ascii="Times New Roman" w:eastAsia="Times New Roman" w:hAnsi="Times New Roman" w:cs="Times New Roman"/>
          <w:sz w:val="28"/>
          <w:szCs w:val="28"/>
        </w:rPr>
      </w:pPr>
      <w:r w:rsidRPr="003E182F">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w:t>
      </w:r>
      <w:r>
        <w:rPr>
          <w:rFonts w:ascii="Times New Roman" w:eastAsia="Times New Roman" w:hAnsi="Times New Roman" w:cs="Times New Roman"/>
          <w:sz w:val="28"/>
          <w:szCs w:val="28"/>
        </w:rPr>
        <w:t xml:space="preserve">общий </w:t>
      </w:r>
      <w:r w:rsidRPr="003E182F">
        <w:rPr>
          <w:rFonts w:ascii="Times New Roman" w:eastAsia="Times New Roman" w:hAnsi="Times New Roman" w:cs="Times New Roman"/>
          <w:sz w:val="28"/>
          <w:szCs w:val="28"/>
        </w:rPr>
        <w:t xml:space="preserve">срок выполнения административной процедуры </w:t>
      </w:r>
      <w:r>
        <w:rPr>
          <w:rFonts w:ascii="Times New Roman" w:eastAsia="Times New Roman" w:hAnsi="Times New Roman" w:cs="Times New Roman"/>
          <w:sz w:val="28"/>
          <w:szCs w:val="28"/>
        </w:rPr>
        <w:t xml:space="preserve">- </w:t>
      </w:r>
      <w:r w:rsidRPr="003E182F">
        <w:rPr>
          <w:rFonts w:ascii="Times New Roman" w:eastAsia="Times New Roman" w:hAnsi="Times New Roman" w:cs="Times New Roman"/>
          <w:sz w:val="28"/>
          <w:szCs w:val="28"/>
        </w:rPr>
        <w:t xml:space="preserve">не более 6 календарных дней. </w:t>
      </w:r>
    </w:p>
    <w:p w:rsidR="008731E4" w:rsidRPr="00292D6B"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292D6B">
          <w:rPr>
            <w:rFonts w:ascii="Times New Roman" w:eastAsia="Times New Roman" w:hAnsi="Times New Roman" w:cs="Times New Roman"/>
            <w:sz w:val="28"/>
            <w:szCs w:val="28"/>
          </w:rPr>
          <w:t>статьей 3.5</w:t>
        </w:r>
      </w:hyperlink>
      <w:r w:rsidRPr="00292D6B">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Федерального закона от 25</w:t>
      </w:r>
      <w:r w:rsidR="00F24C28">
        <w:rPr>
          <w:rFonts w:ascii="Times New Roman" w:eastAsia="Times New Roman" w:hAnsi="Times New Roman" w:cs="Times New Roman"/>
          <w:sz w:val="28"/>
          <w:szCs w:val="28"/>
        </w:rPr>
        <w:t>.10.</w:t>
      </w:r>
      <w:r w:rsidRPr="00E92A59">
        <w:rPr>
          <w:rFonts w:ascii="Times New Roman" w:eastAsia="Times New Roman" w:hAnsi="Times New Roman" w:cs="Times New Roman"/>
          <w:sz w:val="28"/>
          <w:szCs w:val="28"/>
        </w:rPr>
        <w:t>2001 года № 137-ФЗ</w:t>
      </w:r>
      <w:r w:rsidR="00F24C28">
        <w:rPr>
          <w:rFonts w:ascii="Times New Roman" w:eastAsia="Times New Roman" w:hAnsi="Times New Roman" w:cs="Times New Roman"/>
          <w:sz w:val="28"/>
          <w:szCs w:val="28"/>
        </w:rPr>
        <w:br/>
      </w:r>
      <w:r w:rsidRPr="00E92A59">
        <w:rPr>
          <w:rFonts w:ascii="Times New Roman" w:eastAsia="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eastAsia="Times New Roman" w:hAnsi="Times New Roman" w:cs="Times New Roman"/>
          <w:sz w:val="28"/>
          <w:szCs w:val="28"/>
        </w:rPr>
        <w:t>выполнения административной процедуры может быть продлен не более чем до 41 д</w:t>
      </w:r>
      <w:r w:rsidR="00F24C28" w:rsidRPr="00292D6B">
        <w:rPr>
          <w:rFonts w:ascii="Times New Roman" w:eastAsia="Times New Roman" w:hAnsi="Times New Roman" w:cs="Times New Roman"/>
          <w:sz w:val="28"/>
          <w:szCs w:val="28"/>
        </w:rPr>
        <w:t>ней</w:t>
      </w:r>
      <w:r w:rsidRPr="00292D6B">
        <w:rPr>
          <w:rFonts w:ascii="Times New Roman" w:eastAsia="Times New Roman" w:hAnsi="Times New Roman" w:cs="Times New Roman"/>
          <w:sz w:val="28"/>
          <w:szCs w:val="28"/>
        </w:rPr>
        <w:t xml:space="preserve"> со дня регистрации заявления в Администрации.</w:t>
      </w:r>
      <w:r w:rsidRPr="00292D6B">
        <w:rPr>
          <w:rFonts w:eastAsia="Times New Roman"/>
          <w:szCs w:val="20"/>
        </w:rPr>
        <w:t xml:space="preserve"> </w:t>
      </w:r>
      <w:r w:rsidRPr="00292D6B">
        <w:rPr>
          <w:rFonts w:ascii="Times New Roman" w:eastAsia="Times New Roman" w:hAnsi="Times New Roman" w:cs="Times New Roman"/>
          <w:sz w:val="28"/>
          <w:szCs w:val="28"/>
        </w:rPr>
        <w:t xml:space="preserve">О продлении срока </w:t>
      </w:r>
      <w:r w:rsidRPr="00292D6B">
        <w:rPr>
          <w:rFonts w:ascii="Times New Roman" w:eastAsia="Times New Roman" w:hAnsi="Times New Roman" w:cs="Times New Roman"/>
          <w:sz w:val="28"/>
          <w:szCs w:val="28"/>
        </w:rPr>
        <w:lastRenderedPageBreak/>
        <w:t>рассмотрения заявления Администрация уведомляет заявителя.</w:t>
      </w:r>
    </w:p>
    <w:p w:rsidR="008731E4" w:rsidRPr="00E92A59"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установления специалистом 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3.1.3.3. Критерии принятия решения:</w:t>
      </w:r>
      <w:r w:rsidRPr="00E92A59">
        <w:t xml:space="preserve"> </w:t>
      </w:r>
      <w:r w:rsidRPr="00E92A59">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подготовка проекта </w:t>
      </w:r>
      <w:r>
        <w:rPr>
          <w:rFonts w:ascii="Times New Roman" w:eastAsia="Times New Roman" w:hAnsi="Times New Roman" w:cs="Times New Roman"/>
          <w:sz w:val="28"/>
          <w:szCs w:val="28"/>
          <w:lang w:eastAsia="ru-RU"/>
        </w:rPr>
        <w:t>решения</w:t>
      </w:r>
      <w:r w:rsidRPr="00E92A59">
        <w:rPr>
          <w:rFonts w:ascii="Times New Roman" w:eastAsia="Times New Roman" w:hAnsi="Times New Roman" w:cs="Times New Roman"/>
          <w:sz w:val="28"/>
          <w:szCs w:val="28"/>
          <w:lang w:eastAsia="ru-RU"/>
        </w:rPr>
        <w:t xml:space="preserve"> об </w:t>
      </w:r>
      <w:r w:rsidRPr="00E92A59">
        <w:rPr>
          <w:rFonts w:ascii="Times New Roman" w:eastAsia="Calibri" w:hAnsi="Times New Roman" w:cs="Times New Roman"/>
          <w:sz w:val="28"/>
          <w:szCs w:val="28"/>
          <w:lang w:eastAsia="ru-RU"/>
        </w:rPr>
        <w:t xml:space="preserve">отказе в предоставлении </w:t>
      </w:r>
      <w:r w:rsidRPr="00E92A59">
        <w:rPr>
          <w:rFonts w:ascii="Times New Roman" w:eastAsia="Calibri" w:hAnsi="Times New Roman" w:cs="Times New Roman"/>
          <w:color w:val="000000"/>
          <w:sz w:val="28"/>
          <w:szCs w:val="28"/>
          <w:lang w:eastAsia="ru-RU"/>
        </w:rPr>
        <w:t>муниципальной услуги</w:t>
      </w:r>
      <w:r w:rsidRPr="00E92A59">
        <w:rPr>
          <w:rFonts w:ascii="Times New Roman" w:eastAsia="Times New Roman" w:hAnsi="Times New Roman" w:cs="Times New Roman"/>
          <w:sz w:val="28"/>
          <w:szCs w:val="28"/>
          <w:lang w:eastAsia="ru-RU"/>
        </w:rPr>
        <w:t xml:space="preserve">.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w:t>
      </w:r>
      <w:r w:rsidRPr="00292D6B">
        <w:rPr>
          <w:rFonts w:ascii="Times New Roman" w:eastAsia="Times New Roman" w:hAnsi="Times New Roman" w:cs="Times New Roman"/>
          <w:sz w:val="28"/>
          <w:szCs w:val="28"/>
          <w:lang w:eastAsia="ru-RU"/>
        </w:rPr>
        <w:lastRenderedPageBreak/>
        <w:t xml:space="preserve">соответствующего решения, в течение не более 2 </w:t>
      </w:r>
      <w:r w:rsidR="00F24C28" w:rsidRPr="00292D6B">
        <w:rPr>
          <w:rFonts w:ascii="Times New Roman" w:eastAsia="Times New Roman" w:hAnsi="Times New Roman" w:cs="Times New Roman"/>
          <w:sz w:val="28"/>
          <w:szCs w:val="28"/>
          <w:lang w:eastAsia="ru-RU"/>
        </w:rPr>
        <w:t xml:space="preserve">календарных </w:t>
      </w:r>
      <w:r w:rsidRPr="00292D6B">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3.1.4.3. Лицо ответственное за выполнение административной </w:t>
      </w:r>
      <w:r w:rsidRPr="00E92A59">
        <w:rPr>
          <w:rFonts w:ascii="Times New Roman" w:eastAsia="Times New Roman" w:hAnsi="Times New Roman" w:cs="Times New Roman"/>
          <w:sz w:val="28"/>
          <w:szCs w:val="28"/>
          <w:lang w:eastAsia="ru-RU"/>
        </w:rPr>
        <w:t xml:space="preserve">процедуры: должностное лицо Администрации, ответственное за принятие и подписание </w:t>
      </w:r>
      <w:r w:rsidRPr="00292D6B">
        <w:rPr>
          <w:rFonts w:ascii="Times New Roman" w:eastAsia="Times New Roman" w:hAnsi="Times New Roman" w:cs="Times New Roman"/>
          <w:sz w:val="28"/>
          <w:szCs w:val="28"/>
          <w:lang w:eastAsia="ru-RU"/>
        </w:rPr>
        <w:t>соответствующего решения.</w:t>
      </w:r>
    </w:p>
    <w:p w:rsidR="00F24C28"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3.1.4.4. Критерии принятия решения: </w:t>
      </w:r>
      <w:r w:rsidR="00F24C28"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24C28"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E92A59"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w:t>
      </w:r>
      <w:r w:rsidRPr="00E92A59">
        <w:rPr>
          <w:rFonts w:ascii="Times New Roman" w:eastAsia="Times New Roman" w:hAnsi="Times New Roman" w:cs="Times New Roman"/>
          <w:sz w:val="28"/>
          <w:szCs w:val="28"/>
          <w:lang w:eastAsia="ru-RU"/>
        </w:rPr>
        <w:t xml:space="preserve">ения об отказе в предоставлении муниципальной услуги (приложение 2 к административному регламенту).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292D6B">
        <w:rPr>
          <w:rFonts w:ascii="Times New Roman" w:eastAsia="Times New Roman" w:hAnsi="Times New Roman" w:cs="Times New Roman"/>
          <w:sz w:val="28"/>
          <w:szCs w:val="28"/>
          <w:lang w:eastAsia="ru-RU"/>
        </w:rPr>
        <w:t xml:space="preserve">календарного </w:t>
      </w:r>
      <w:r w:rsidRPr="00292D6B">
        <w:rPr>
          <w:rFonts w:ascii="Times New Roman" w:eastAsia="Times New Roman" w:hAnsi="Times New Roman" w:cs="Times New Roman"/>
          <w:sz w:val="28"/>
          <w:szCs w:val="28"/>
          <w:lang w:eastAsia="ru-RU"/>
        </w:rPr>
        <w:t>дня.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E92A59"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imes New Roman" w:hAnsi="Times New Roman" w:cs="Times New Roman"/>
          <w:sz w:val="28"/>
          <w:szCs w:val="28"/>
          <w:lang w:eastAsia="ru-RU"/>
        </w:rPr>
        <w:t xml:space="preserve">3.1.5.4. Результат </w:t>
      </w:r>
      <w:r w:rsidRPr="00292D6B">
        <w:rPr>
          <w:rFonts w:ascii="Times New Roman" w:eastAsia="Times New Roman" w:hAnsi="Times New Roman" w:cs="Times New Roman"/>
          <w:sz w:val="28"/>
          <w:szCs w:val="28"/>
          <w:lang w:eastAsia="ru-RU"/>
        </w:rPr>
        <w:t xml:space="preserve">выполнения административной процедуры: направление результата </w:t>
      </w:r>
      <w:r w:rsidR="00F24C28" w:rsidRPr="00292D6B">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административного регламента, </w:t>
      </w:r>
      <w:r w:rsidRPr="00292D6B">
        <w:rPr>
          <w:rFonts w:ascii="Times New Roman" w:eastAsia="Times New Roman" w:hAnsi="Times New Roman" w:cs="Times New Roman"/>
          <w:sz w:val="28"/>
          <w:szCs w:val="28"/>
          <w:lang w:eastAsia="ru-RU"/>
        </w:rPr>
        <w:t>способом, указанным в заявлении.</w:t>
      </w:r>
    </w:p>
    <w:p w:rsidR="00A86AE7" w:rsidRPr="00292D6B" w:rsidRDefault="00135E45" w:rsidP="00A86AE7">
      <w:pPr>
        <w:autoSpaceDE w:val="0"/>
        <w:autoSpaceDN w:val="0"/>
        <w:adjustRightInd w:val="0"/>
        <w:spacing w:after="0" w:line="240" w:lineRule="auto"/>
        <w:ind w:firstLine="709"/>
        <w:jc w:val="both"/>
        <w:rPr>
          <w:rFonts w:ascii="Times New Roman" w:hAnsi="Times New Roman" w:cs="Times New Roman"/>
          <w:sz w:val="28"/>
          <w:szCs w:val="28"/>
        </w:rPr>
      </w:pPr>
      <w:r w:rsidRPr="00135E45">
        <w:rPr>
          <w:rFonts w:ascii="Times New Roman" w:eastAsia="Times New Roman" w:hAnsi="Times New Roman" w:cs="Times New Roman"/>
          <w:sz w:val="28"/>
          <w:szCs w:val="28"/>
          <w:lang w:eastAsia="ru-RU"/>
        </w:rPr>
        <w:t>3.1.6.</w:t>
      </w:r>
      <w:r w:rsidR="003E182F">
        <w:rPr>
          <w:rFonts w:ascii="Times New Roman" w:eastAsia="Times New Roman" w:hAnsi="Times New Roman" w:cs="Times New Roman"/>
          <w:sz w:val="28"/>
          <w:szCs w:val="28"/>
          <w:lang w:eastAsia="ru-RU"/>
        </w:rPr>
        <w:t xml:space="preserve"> </w:t>
      </w:r>
      <w:r w:rsidR="00A86AE7" w:rsidRPr="00292D6B">
        <w:rPr>
          <w:rFonts w:ascii="Times New Roman" w:eastAsia="Times New Roman" w:hAnsi="Times New Roman" w:cs="Times New Roman"/>
          <w:sz w:val="28"/>
          <w:szCs w:val="28"/>
          <w:lang w:eastAsia="ru-RU"/>
        </w:rPr>
        <w:t>В случае е</w:t>
      </w:r>
      <w:r w:rsidR="00A86AE7" w:rsidRPr="00292D6B">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292D6B" w:rsidRDefault="00A86AE7" w:rsidP="00A86AE7">
      <w:pPr>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Pr>
          <w:rFonts w:ascii="Times New Roman" w:hAnsi="Times New Roman" w:cs="Times New Roman"/>
          <w:sz w:val="28"/>
          <w:szCs w:val="28"/>
        </w:rPr>
        <w:t>.</w:t>
      </w:r>
    </w:p>
    <w:p w:rsidR="00135E45" w:rsidRDefault="00135E45" w:rsidP="00AD73EA">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3.1.6.1. Положения пункта 3.1.6 </w:t>
      </w:r>
      <w:r w:rsidR="00C26B79">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не </w:t>
      </w:r>
      <w:r>
        <w:rPr>
          <w:rFonts w:ascii="Times New Roman" w:hAnsi="Times New Roman" w:cs="Times New Roman"/>
          <w:sz w:val="28"/>
          <w:szCs w:val="28"/>
        </w:rPr>
        <w:lastRenderedPageBreak/>
        <w:t xml:space="preserve">распространяются на случаи, когда с заявлением </w:t>
      </w:r>
      <w:r w:rsidRPr="00135E45">
        <w:rPr>
          <w:rFonts w:ascii="Times New Roman" w:hAnsi="Times New Roman" w:cs="Times New Roman"/>
          <w:sz w:val="28"/>
          <w:szCs w:val="28"/>
        </w:rPr>
        <w:t>о предварительном согласовании предоставления земельного участка, на котором расположен гараж</w:t>
      </w:r>
      <w:r>
        <w:rPr>
          <w:rFonts w:ascii="Times New Roman" w:hAnsi="Times New Roman" w:cs="Times New Roman"/>
          <w:sz w:val="28"/>
          <w:szCs w:val="28"/>
        </w:rPr>
        <w:t xml:space="preserve">, обратился заявитель, указанный в пункте 1.2.5 административного регламента.  </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w:t>
      </w:r>
      <w:r w:rsidRPr="00412456">
        <w:rPr>
          <w:rFonts w:ascii="Times New Roman" w:hAnsi="Times New Roman" w:cs="Times New Roman"/>
          <w:sz w:val="28"/>
          <w:szCs w:val="28"/>
        </w:rPr>
        <w:lastRenderedPageBreak/>
        <w:t>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0B3292">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w:t>
      </w:r>
      <w:r w:rsidR="00135E45">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0B3292"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6" w:name="Par469"/>
      <w:bookmarkEnd w:id="16"/>
      <w:r w:rsidRPr="000B3292">
        <w:rPr>
          <w:rFonts w:ascii="Times New Roman" w:eastAsiaTheme="minorEastAsia" w:hAnsi="Times New Roman" w:cs="Times New Roman"/>
          <w:b/>
          <w:sz w:val="28"/>
          <w:szCs w:val="28"/>
          <w:lang w:eastAsia="ru-RU"/>
        </w:rPr>
        <w:t>4. Формы контроля за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w:t>
      </w:r>
      <w:r w:rsidRPr="00E92A59">
        <w:rPr>
          <w:rFonts w:ascii="Times New Roman" w:hAnsi="Times New Roman" w:cs="Times New Roman"/>
          <w:sz w:val="28"/>
          <w:szCs w:val="28"/>
        </w:rPr>
        <w:lastRenderedPageBreak/>
        <w:t xml:space="preserve">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w:t>
      </w:r>
      <w:r w:rsidRPr="00E92A59">
        <w:rPr>
          <w:rFonts w:ascii="Times New Roman" w:hAnsi="Times New Roman" w:cs="Times New Roman"/>
          <w:sz w:val="28"/>
          <w:szCs w:val="28"/>
        </w:rPr>
        <w:lastRenderedPageBreak/>
        <w:t>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AD73EA"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7" w:name="Par491"/>
      <w:bookmarkEnd w:id="17"/>
      <w:r w:rsidRPr="00AD73EA">
        <w:rPr>
          <w:rFonts w:ascii="Times New Roman" w:eastAsiaTheme="minorEastAsia" w:hAnsi="Times New Roman" w:cs="Times New Roman"/>
          <w:b/>
          <w:sz w:val="28"/>
          <w:szCs w:val="28"/>
          <w:lang w:eastAsia="ru-RU"/>
        </w:rPr>
        <w:t>5</w:t>
      </w:r>
      <w:r w:rsidRPr="00AD73EA">
        <w:rPr>
          <w:rFonts w:ascii="Times New Roman" w:eastAsia="Times New Roman" w:hAnsi="Times New Roman" w:cs="Times New Roman"/>
          <w:b/>
          <w:sz w:val="28"/>
          <w:szCs w:val="28"/>
          <w:lang w:eastAsia="ru-RU"/>
        </w:rPr>
        <w:t xml:space="preserve">. </w:t>
      </w:r>
      <w:bookmarkStart w:id="18" w:name="Par540"/>
      <w:bookmarkEnd w:id="18"/>
      <w:r w:rsidRPr="00AD73EA">
        <w:rPr>
          <w:rFonts w:ascii="Times New Roman" w:eastAsia="Times New Roman" w:hAnsi="Times New Roman" w:cs="Times New Roman"/>
          <w:b/>
          <w:sz w:val="28"/>
          <w:szCs w:val="28"/>
          <w:lang w:eastAsia="ru-RU"/>
        </w:rPr>
        <w:t>Досудебный (внесудебный) порядок обжалования решений</w:t>
      </w:r>
    </w:p>
    <w:p w:rsidR="004D120B" w:rsidRPr="00AD73EA"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D73EA">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AD73EA">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w:t>
      </w:r>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E92A59">
        <w:rPr>
          <w:rFonts w:ascii="Times New Roman" w:eastAsia="Times New Roman" w:hAnsi="Times New Roman" w:cs="Times New Roman"/>
          <w:sz w:val="28"/>
          <w:szCs w:val="28"/>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AD73EA"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D73EA">
        <w:rPr>
          <w:rFonts w:ascii="Times New Roman" w:eastAsia="Times New Roman" w:hAnsi="Times New Roman" w:cs="Times New Roman"/>
          <w:b/>
          <w:sz w:val="28"/>
          <w:szCs w:val="28"/>
          <w:lang w:eastAsia="ru-RU"/>
        </w:rPr>
        <w:t>6. Особенности выполнения административных процедур</w:t>
      </w:r>
    </w:p>
    <w:p w:rsidR="009B4992" w:rsidRPr="00AD73EA"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AD73EA">
        <w:rPr>
          <w:rFonts w:ascii="Times New Roman" w:eastAsia="Times New Roman" w:hAnsi="Times New Roman" w:cs="Times New Roman"/>
          <w:b/>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0" w:name="P588"/>
      <w:bookmarkEnd w:id="20"/>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9497F" w:rsidRPr="00E92A5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92A59" w:rsidSect="004D120B">
          <w:headerReference w:type="default" r:id="rId21"/>
          <w:footerReference w:type="default" r:id="rId22"/>
          <w:pgSz w:w="11906" w:h="16838"/>
          <w:pgMar w:top="1134" w:right="850" w:bottom="1134" w:left="1134" w:header="708" w:footer="708" w:gutter="0"/>
          <w:cols w:space="708"/>
          <w:titlePg/>
          <w:docGrid w:linePitch="360"/>
        </w:sect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E92A59"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sidR="00E752A4">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sidR="00E752A4">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rsidR="00443651" w:rsidRPr="00E92A5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E92A59"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основании ст. 39.15 Земельного кодекса Российской Федерации п</w:t>
      </w:r>
      <w:r w:rsidR="00CC115D">
        <w:rPr>
          <w:rFonts w:ascii="ArialMT" w:eastAsiaTheme="minorEastAsia" w:hAnsi="ArialMT" w:cs="ArialMT"/>
          <w:sz w:val="26"/>
          <w:szCs w:val="26"/>
          <w:lang w:eastAsia="ru-RU"/>
        </w:rPr>
        <w:t>рошу</w:t>
      </w:r>
      <w:r w:rsidR="00443651" w:rsidRPr="00E92A59">
        <w:rPr>
          <w:rFonts w:ascii="ArialMT" w:eastAsiaTheme="minorEastAsia" w:hAnsi="ArialMT" w:cs="ArialMT"/>
          <w:sz w:val="26"/>
          <w:szCs w:val="26"/>
          <w:lang w:eastAsia="ru-RU"/>
        </w:rPr>
        <w:t xml:space="preserve"> </w:t>
      </w:r>
      <w:r w:rsidR="00E752A4">
        <w:rPr>
          <w:rFonts w:ascii="ArialMT" w:eastAsiaTheme="minorEastAsia" w:hAnsi="ArialMT" w:cs="ArialMT"/>
          <w:sz w:val="26"/>
          <w:szCs w:val="26"/>
          <w:lang w:eastAsia="ru-RU"/>
        </w:rPr>
        <w:t xml:space="preserve">предварительно согласовать </w:t>
      </w:r>
      <w:r w:rsidR="00443651" w:rsidRPr="00E92A59">
        <w:rPr>
          <w:rFonts w:ascii="ArialMT" w:eastAsiaTheme="minorEastAsia" w:hAnsi="ArialMT" w:cs="ArialMT"/>
          <w:sz w:val="26"/>
          <w:szCs w:val="26"/>
          <w:lang w:eastAsia="ru-RU"/>
        </w:rPr>
        <w:t>предостав</w:t>
      </w:r>
      <w:r w:rsidR="00E752A4">
        <w:rPr>
          <w:rFonts w:ascii="ArialMT" w:eastAsiaTheme="minorEastAsia" w:hAnsi="ArialMT" w:cs="ArialMT"/>
          <w:sz w:val="26"/>
          <w:szCs w:val="26"/>
          <w:lang w:eastAsia="ru-RU"/>
        </w:rPr>
        <w:t xml:space="preserve">ление </w:t>
      </w:r>
      <w:r w:rsidR="00443651" w:rsidRPr="00E92A59">
        <w:rPr>
          <w:rFonts w:ascii="ArialMT" w:eastAsiaTheme="minorEastAsia" w:hAnsi="ArialMT" w:cs="ArialMT"/>
          <w:sz w:val="26"/>
          <w:szCs w:val="26"/>
          <w:lang w:eastAsia="ru-RU"/>
        </w:rPr>
        <w:t xml:space="preserve">в собственность бесплатно </w:t>
      </w:r>
      <w:r w:rsidR="00F40576">
        <w:rPr>
          <w:rFonts w:ascii="ArialMT" w:eastAsiaTheme="minorEastAsia" w:hAnsi="ArialMT" w:cs="ArialMT"/>
          <w:sz w:val="26"/>
          <w:szCs w:val="26"/>
          <w:lang w:eastAsia="ru-RU"/>
        </w:rPr>
        <w:t>без проведения торгов</w:t>
      </w:r>
      <w:r w:rsidR="00984551" w:rsidRPr="00984551">
        <w:rPr>
          <w:rFonts w:ascii="ArialMT" w:eastAsiaTheme="minorEastAsia" w:hAnsi="ArialMT" w:cs="ArialMT"/>
          <w:sz w:val="26"/>
          <w:szCs w:val="26"/>
          <w:lang w:eastAsia="ru-RU"/>
        </w:rPr>
        <w:t xml:space="preserve"> </w:t>
      </w:r>
      <w:r w:rsidR="00984551">
        <w:rPr>
          <w:rFonts w:ascii="ArialMT" w:eastAsiaTheme="minorEastAsia" w:hAnsi="ArialMT" w:cs="ArialMT"/>
          <w:sz w:val="26"/>
          <w:szCs w:val="26"/>
          <w:lang w:eastAsia="ru-RU"/>
        </w:rPr>
        <w:t>земельного участка</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r w:rsidR="00443651"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3" w:history="1">
        <w:r w:rsidR="00443651" w:rsidRPr="00E92A59">
          <w:rPr>
            <w:rFonts w:ascii="ArialMT" w:eastAsiaTheme="minorEastAsia" w:hAnsi="ArialMT" w:cs="ArialMT"/>
            <w:sz w:val="26"/>
            <w:szCs w:val="26"/>
            <w:lang w:eastAsia="ru-RU"/>
          </w:rPr>
          <w:t>кодекса</w:t>
        </w:r>
      </w:hyperlink>
      <w:r w:rsidR="00E752A4">
        <w:rPr>
          <w:rFonts w:ascii="ArialMT" w:eastAsiaTheme="minorEastAsia" w:hAnsi="ArialMT" w:cs="ArialMT"/>
          <w:sz w:val="26"/>
          <w:szCs w:val="26"/>
          <w:lang w:eastAsia="ru-RU"/>
        </w:rPr>
        <w:t xml:space="preserve"> Российской Федерации, </w:t>
      </w:r>
      <w:r w:rsidR="00443651" w:rsidRPr="00E92A59">
        <w:rPr>
          <w:rFonts w:ascii="ArialMT" w:eastAsiaTheme="minorEastAsia" w:hAnsi="ArialMT" w:cs="ArialMT"/>
          <w:sz w:val="26"/>
          <w:szCs w:val="26"/>
          <w:lang w:eastAsia="ru-RU"/>
        </w:rPr>
        <w:t>в целях ________________________________________________________________</w:t>
      </w:r>
      <w:r w:rsidR="00E752A4">
        <w:rPr>
          <w:rFonts w:ascii="ArialMT" w:eastAsiaTheme="minorEastAsia" w:hAnsi="ArialMT" w:cs="ArialMT"/>
          <w:sz w:val="26"/>
          <w:szCs w:val="26"/>
          <w:lang w:eastAsia="ru-RU"/>
        </w:rPr>
        <w:t>_______</w:t>
      </w:r>
      <w:r w:rsidR="00443651" w:rsidRPr="00E92A59">
        <w:rPr>
          <w:rFonts w:ascii="ArialMT" w:eastAsiaTheme="minorEastAsia" w:hAnsi="ArialMT" w:cs="ArialMT"/>
          <w:sz w:val="26"/>
          <w:szCs w:val="26"/>
          <w:lang w:eastAsia="ru-RU"/>
        </w:rPr>
        <w:t>.</w:t>
      </w:r>
    </w:p>
    <w:p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____________________________________________________________________________________________________________________________________________,</w:t>
      </w:r>
    </w:p>
    <w:p w:rsidR="00443651" w:rsidRPr="00D54DC7"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E92A59"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E752A4">
        <w:rPr>
          <w:rFonts w:ascii="ArialMT" w:eastAsiaTheme="minorEastAsia" w:hAnsi="ArialMT" w:cs="ArialMT"/>
          <w:sz w:val="26"/>
          <w:szCs w:val="26"/>
          <w:lang w:eastAsia="ru-RU"/>
        </w:rPr>
        <w:t>одтверждаю, что гараж</w:t>
      </w:r>
      <w:r w:rsidR="00E752A4" w:rsidRPr="00E92A59">
        <w:rPr>
          <w:rFonts w:ascii="ArialMT" w:eastAsiaTheme="minorEastAsia" w:hAnsi="ArialMT" w:cs="ArialMT"/>
          <w:sz w:val="26"/>
          <w:szCs w:val="26"/>
          <w:lang w:eastAsia="ru-RU"/>
        </w:rPr>
        <w:t> </w:t>
      </w:r>
      <w:r w:rsidR="00E752A4" w:rsidRPr="00752431">
        <w:rPr>
          <w:rFonts w:ascii="Times New Roman" w:eastAsiaTheme="minorEastAsia" w:hAnsi="Times New Roman" w:cs="Times New Roman"/>
          <w:sz w:val="28"/>
          <w:szCs w:val="28"/>
          <w:lang w:eastAsia="ru-RU"/>
        </w:rPr>
        <w:t xml:space="preserve">возведен до дня введения в действие </w:t>
      </w:r>
      <w:r w:rsidR="00E752A4" w:rsidRPr="00752431">
        <w:rPr>
          <w:rFonts w:ascii="Times New Roman" w:eastAsiaTheme="minorEastAsia" w:hAnsi="Times New Roman" w:cs="Times New Roman"/>
          <w:sz w:val="28"/>
          <w:szCs w:val="28"/>
          <w:lang w:eastAsia="ru-RU"/>
        </w:rPr>
        <w:lastRenderedPageBreak/>
        <w:t>Градостроительного кодекса Российской Федерации</w:t>
      </w:r>
      <w:r w:rsidR="00E752A4">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w:t>
      </w:r>
      <w:r w:rsidRPr="00412456">
        <w:rPr>
          <w:rFonts w:ascii="ArialMT" w:eastAsiaTheme="minorEastAsia" w:hAnsi="ArialMT" w:cs="ArialMT"/>
          <w:sz w:val="24"/>
          <w:szCs w:val="24"/>
          <w:lang w:eastAsia="ru-RU"/>
        </w:rPr>
        <w:lastRenderedPageBreak/>
        <w:t>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Pr>
          <w:rFonts w:ascii="ArialMT" w:eastAsiaTheme="minorEastAsia" w:hAnsi="ArialMT" w:cs="ArialMT"/>
          <w:sz w:val="24"/>
          <w:szCs w:val="24"/>
          <w:lang w:eastAsia="ru-RU"/>
        </w:rPr>
        <w:t>ащается представитель заявителя;</w:t>
      </w:r>
    </w:p>
    <w:p w:rsidR="00C63DA9" w:rsidRPr="00C63DA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xml:space="preserve">3.7) </w:t>
      </w:r>
      <w:r w:rsidR="00C63DA9" w:rsidRPr="00C63DA9">
        <w:rPr>
          <w:rFonts w:ascii="ArialMT" w:eastAsiaTheme="minorEastAsia" w:hAnsi="ArialMT" w:cs="ArialMT"/>
          <w:sz w:val="24"/>
          <w:szCs w:val="24"/>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412456"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BF0C3E" w:rsidP="00BF0C3E">
      <w:pPr>
        <w:widowControl w:val="0"/>
        <w:autoSpaceDE w:val="0"/>
        <w:autoSpaceDN w:val="0"/>
        <w:adjustRightInd w:val="0"/>
        <w:spacing w:after="0" w:line="240" w:lineRule="auto"/>
        <w:ind w:firstLine="540"/>
        <w:rPr>
          <w:rFonts w:ascii="ArialMT" w:eastAsiaTheme="minorEastAsia" w:hAnsi="ArialMT" w:cs="ArialMT"/>
          <w:sz w:val="26"/>
          <w:szCs w:val="26"/>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w:t>
      </w:r>
      <w:r w:rsidRPr="00412456">
        <w:rPr>
          <w:rFonts w:ascii="Times New Roman" w:eastAsiaTheme="minorEastAsia" w:hAnsi="Times New Roman" w:cs="Times New Roman"/>
          <w:sz w:val="24"/>
          <w:szCs w:val="24"/>
          <w:lang w:eastAsia="ru-RU"/>
        </w:rPr>
        <w:lastRenderedPageBreak/>
        <w:t>или об исключении такого кооператива из единого государственного реестра юридических лиц в связи с прекращением деятельности юридического</w:t>
      </w:r>
    </w:p>
    <w:p w:rsidR="0044365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расположенном по адресу:________________ </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rsidR="00443651" w:rsidRPr="00E92A59"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4"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(Вариант: 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зарегистрирован ______ по адресу: 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подтверждающего полномочия представителя))</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находящемуся по адресу: 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предусмотренных  </w:t>
      </w:r>
      <w:hyperlink r:id="rId25"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г.</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412456" w:rsidRDefault="00412456" w:rsidP="00443651">
      <w:pPr>
        <w:jc w:val="center"/>
        <w:rPr>
          <w:rFonts w:ascii="Times New Roman" w:eastAsiaTheme="minorEastAsia" w:hAnsi="Times New Roman" w:cs="Times New Roman"/>
          <w:sz w:val="24"/>
          <w:szCs w:val="24"/>
          <w:lang w:eastAsia="ru-RU"/>
        </w:rPr>
        <w:sectPr w:rsidR="00412456" w:rsidSect="004D120B">
          <w:pgSz w:w="11906" w:h="16838"/>
          <w:pgMar w:top="1134" w:right="850" w:bottom="1134" w:left="1134" w:header="708" w:footer="708" w:gutter="0"/>
          <w:cols w:space="708"/>
          <w:titlePg/>
          <w:docGrid w:linePitch="360"/>
        </w:sectPr>
      </w:pPr>
    </w:p>
    <w:p w:rsidR="00523C4F" w:rsidRPr="0041245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2</w:t>
      </w:r>
    </w:p>
    <w:p w:rsidR="00523C4F" w:rsidRPr="0041245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745131" w:rsidRPr="0041245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6B79">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523C4F"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523C4F" w:rsidRPr="00D31703" w:rsidRDefault="00523C4F" w:rsidP="00523C4F">
      <w:pPr>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3</w:t>
      </w:r>
    </w:p>
    <w:p w:rsidR="00F40576" w:rsidRPr="0041245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412456" w:rsidRPr="00412456">
        <w:rPr>
          <w:rFonts w:ascii="Times New Roman" w:eastAsia="Times New Roman" w:hAnsi="Times New Roman" w:cs="Times New Roman"/>
          <w:sz w:val="20"/>
          <w:szCs w:val="20"/>
          <w:lang w:eastAsia="ru-RU"/>
        </w:rPr>
        <w:t>(контактные данные заявителя адрес, телефон)</w:t>
      </w:r>
    </w:p>
    <w:p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A1A3D"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FA1A3D" w:rsidRPr="00412456" w:rsidRDefault="00FA1A3D"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предоставлении в собственность бесплатно) </w:t>
      </w:r>
      <w:r w:rsidR="00F40576" w:rsidRPr="00412456">
        <w:rPr>
          <w:rFonts w:ascii="Times New Roman" w:eastAsia="Times New Roman" w:hAnsi="Times New Roman" w:cs="Times New Roman"/>
          <w:sz w:val="24"/>
          <w:szCs w:val="24"/>
          <w:lang w:eastAsia="ru-RU"/>
        </w:rPr>
        <w:t xml:space="preserve">земельного участка, </w:t>
      </w: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4</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D51" w:rsidRDefault="00682D51">
      <w:pPr>
        <w:spacing w:after="0" w:line="240" w:lineRule="auto"/>
      </w:pPr>
      <w:r>
        <w:separator/>
      </w:r>
    </w:p>
  </w:endnote>
  <w:endnote w:type="continuationSeparator" w:id="0">
    <w:p w:rsidR="00682D51" w:rsidRDefault="00682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3EA" w:rsidRDefault="00AD73EA">
    <w:pPr>
      <w:pStyle w:val="a8"/>
      <w:jc w:val="center"/>
    </w:pPr>
  </w:p>
  <w:p w:rsidR="00AD73EA" w:rsidRDefault="00AD73E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D51" w:rsidRDefault="00682D51">
      <w:pPr>
        <w:spacing w:after="0" w:line="240" w:lineRule="auto"/>
      </w:pPr>
      <w:r>
        <w:separator/>
      </w:r>
    </w:p>
  </w:footnote>
  <w:footnote w:type="continuationSeparator" w:id="0">
    <w:p w:rsidR="00682D51" w:rsidRDefault="00682D51">
      <w:pPr>
        <w:spacing w:after="0" w:line="240" w:lineRule="auto"/>
      </w:pPr>
      <w:r>
        <w:continuationSeparator/>
      </w:r>
    </w:p>
  </w:footnote>
  <w:footnote w:id="1">
    <w:p w:rsidR="00AD73EA" w:rsidRPr="00292D6B" w:rsidRDefault="00AD73EA"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AD73EA" w:rsidRPr="00292D6B" w:rsidRDefault="00AD73EA">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EA549B">
          <w:rPr>
            <w:rFonts w:ascii="Times New Roman" w:hAnsi="Times New Roman" w:cs="Times New Roman"/>
            <w:noProof/>
          </w:rPr>
          <w:t>2</w:t>
        </w:r>
        <w:r w:rsidRPr="00292D6B">
          <w:rPr>
            <w:rFonts w:ascii="Times New Roman" w:hAnsi="Times New Roman" w:cs="Times New Roman"/>
          </w:rPr>
          <w:fldChar w:fldCharType="end"/>
        </w:r>
      </w:p>
    </w:sdtContent>
  </w:sdt>
  <w:p w:rsidR="00AD73EA" w:rsidRDefault="00AD73E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07ED0"/>
    <w:rsid w:val="00020250"/>
    <w:rsid w:val="000339E8"/>
    <w:rsid w:val="00034B51"/>
    <w:rsid w:val="00041C90"/>
    <w:rsid w:val="0006740C"/>
    <w:rsid w:val="000730AD"/>
    <w:rsid w:val="00080E3A"/>
    <w:rsid w:val="0009036A"/>
    <w:rsid w:val="000B3292"/>
    <w:rsid w:val="000D2E16"/>
    <w:rsid w:val="000E633A"/>
    <w:rsid w:val="001112FD"/>
    <w:rsid w:val="0011150B"/>
    <w:rsid w:val="00124940"/>
    <w:rsid w:val="001252DA"/>
    <w:rsid w:val="00135E45"/>
    <w:rsid w:val="00152ADD"/>
    <w:rsid w:val="00182A0F"/>
    <w:rsid w:val="00185B8B"/>
    <w:rsid w:val="001B0394"/>
    <w:rsid w:val="001B1302"/>
    <w:rsid w:val="001D5DD4"/>
    <w:rsid w:val="001D6659"/>
    <w:rsid w:val="001E7C8E"/>
    <w:rsid w:val="00200944"/>
    <w:rsid w:val="00202CC0"/>
    <w:rsid w:val="00205AA2"/>
    <w:rsid w:val="0021346A"/>
    <w:rsid w:val="00220101"/>
    <w:rsid w:val="00247511"/>
    <w:rsid w:val="00254B4F"/>
    <w:rsid w:val="002629F7"/>
    <w:rsid w:val="0026319B"/>
    <w:rsid w:val="00263FE6"/>
    <w:rsid w:val="00266D90"/>
    <w:rsid w:val="002928D6"/>
    <w:rsid w:val="00292D6B"/>
    <w:rsid w:val="00293516"/>
    <w:rsid w:val="00293947"/>
    <w:rsid w:val="002B2812"/>
    <w:rsid w:val="003158CD"/>
    <w:rsid w:val="0031680E"/>
    <w:rsid w:val="00317678"/>
    <w:rsid w:val="00343291"/>
    <w:rsid w:val="00355791"/>
    <w:rsid w:val="00372B9E"/>
    <w:rsid w:val="00373459"/>
    <w:rsid w:val="00395F37"/>
    <w:rsid w:val="003C0038"/>
    <w:rsid w:val="003E182F"/>
    <w:rsid w:val="003F177A"/>
    <w:rsid w:val="00401F56"/>
    <w:rsid w:val="00403C39"/>
    <w:rsid w:val="004101F0"/>
    <w:rsid w:val="00412456"/>
    <w:rsid w:val="004227DC"/>
    <w:rsid w:val="00426024"/>
    <w:rsid w:val="00443651"/>
    <w:rsid w:val="00453578"/>
    <w:rsid w:val="00463D0C"/>
    <w:rsid w:val="0046571F"/>
    <w:rsid w:val="004962A3"/>
    <w:rsid w:val="00496845"/>
    <w:rsid w:val="004A2D48"/>
    <w:rsid w:val="004A73C4"/>
    <w:rsid w:val="004B33BB"/>
    <w:rsid w:val="004D0580"/>
    <w:rsid w:val="004D120B"/>
    <w:rsid w:val="004E273C"/>
    <w:rsid w:val="004F52F9"/>
    <w:rsid w:val="005107A9"/>
    <w:rsid w:val="00523C4F"/>
    <w:rsid w:val="005244E4"/>
    <w:rsid w:val="00550EBB"/>
    <w:rsid w:val="00552AAB"/>
    <w:rsid w:val="00561425"/>
    <w:rsid w:val="005A25EE"/>
    <w:rsid w:val="005A2815"/>
    <w:rsid w:val="005B0014"/>
    <w:rsid w:val="005B0C12"/>
    <w:rsid w:val="005C0EC0"/>
    <w:rsid w:val="0060113D"/>
    <w:rsid w:val="00604D18"/>
    <w:rsid w:val="006312B5"/>
    <w:rsid w:val="006335B0"/>
    <w:rsid w:val="00647EDB"/>
    <w:rsid w:val="00682D51"/>
    <w:rsid w:val="00696E75"/>
    <w:rsid w:val="006C54FE"/>
    <w:rsid w:val="006D53B4"/>
    <w:rsid w:val="006E0815"/>
    <w:rsid w:val="0070424E"/>
    <w:rsid w:val="0070723C"/>
    <w:rsid w:val="007222AD"/>
    <w:rsid w:val="00745131"/>
    <w:rsid w:val="00746EC7"/>
    <w:rsid w:val="00752431"/>
    <w:rsid w:val="00791AC0"/>
    <w:rsid w:val="0079746E"/>
    <w:rsid w:val="007A3C8F"/>
    <w:rsid w:val="007A54FD"/>
    <w:rsid w:val="007D48E6"/>
    <w:rsid w:val="007D6DD1"/>
    <w:rsid w:val="007F50DE"/>
    <w:rsid w:val="0083028B"/>
    <w:rsid w:val="0084761D"/>
    <w:rsid w:val="0085251A"/>
    <w:rsid w:val="00862F56"/>
    <w:rsid w:val="00863452"/>
    <w:rsid w:val="008731E4"/>
    <w:rsid w:val="00893764"/>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2519B"/>
    <w:rsid w:val="00A254A5"/>
    <w:rsid w:val="00A3421D"/>
    <w:rsid w:val="00A40100"/>
    <w:rsid w:val="00A41315"/>
    <w:rsid w:val="00A47058"/>
    <w:rsid w:val="00A554AF"/>
    <w:rsid w:val="00A64B28"/>
    <w:rsid w:val="00A67235"/>
    <w:rsid w:val="00A72DB8"/>
    <w:rsid w:val="00A74A06"/>
    <w:rsid w:val="00A86AE7"/>
    <w:rsid w:val="00A926EB"/>
    <w:rsid w:val="00AA4954"/>
    <w:rsid w:val="00AD1098"/>
    <w:rsid w:val="00AD73EA"/>
    <w:rsid w:val="00AE5BDB"/>
    <w:rsid w:val="00AF7269"/>
    <w:rsid w:val="00B009FF"/>
    <w:rsid w:val="00B25F3D"/>
    <w:rsid w:val="00B32179"/>
    <w:rsid w:val="00B53581"/>
    <w:rsid w:val="00B57BE4"/>
    <w:rsid w:val="00BA2942"/>
    <w:rsid w:val="00BA5226"/>
    <w:rsid w:val="00BA5700"/>
    <w:rsid w:val="00BC0565"/>
    <w:rsid w:val="00BC1BA1"/>
    <w:rsid w:val="00BF0C3E"/>
    <w:rsid w:val="00C07021"/>
    <w:rsid w:val="00C14990"/>
    <w:rsid w:val="00C15167"/>
    <w:rsid w:val="00C16F38"/>
    <w:rsid w:val="00C25B37"/>
    <w:rsid w:val="00C26B79"/>
    <w:rsid w:val="00C31C0C"/>
    <w:rsid w:val="00C4035B"/>
    <w:rsid w:val="00C4194C"/>
    <w:rsid w:val="00C43257"/>
    <w:rsid w:val="00C47D4C"/>
    <w:rsid w:val="00C63DA9"/>
    <w:rsid w:val="00C64665"/>
    <w:rsid w:val="00C869B0"/>
    <w:rsid w:val="00C9497F"/>
    <w:rsid w:val="00CA2262"/>
    <w:rsid w:val="00CB1436"/>
    <w:rsid w:val="00CC115D"/>
    <w:rsid w:val="00CD0DF1"/>
    <w:rsid w:val="00CD59BC"/>
    <w:rsid w:val="00CD71C7"/>
    <w:rsid w:val="00CE15F3"/>
    <w:rsid w:val="00CF08D2"/>
    <w:rsid w:val="00CF3CAD"/>
    <w:rsid w:val="00D2240B"/>
    <w:rsid w:val="00D544B9"/>
    <w:rsid w:val="00D54DC7"/>
    <w:rsid w:val="00DA4502"/>
    <w:rsid w:val="00DA6C32"/>
    <w:rsid w:val="00DC0A4F"/>
    <w:rsid w:val="00DD69C0"/>
    <w:rsid w:val="00DF3534"/>
    <w:rsid w:val="00DF5E9B"/>
    <w:rsid w:val="00E12B8F"/>
    <w:rsid w:val="00E16C3C"/>
    <w:rsid w:val="00E25C0E"/>
    <w:rsid w:val="00E61CBC"/>
    <w:rsid w:val="00E639CE"/>
    <w:rsid w:val="00E67DD0"/>
    <w:rsid w:val="00E74D65"/>
    <w:rsid w:val="00E752A4"/>
    <w:rsid w:val="00E820FB"/>
    <w:rsid w:val="00E86D06"/>
    <w:rsid w:val="00E92A59"/>
    <w:rsid w:val="00EA055C"/>
    <w:rsid w:val="00EA1876"/>
    <w:rsid w:val="00EA549B"/>
    <w:rsid w:val="00EB3EEB"/>
    <w:rsid w:val="00EB51C4"/>
    <w:rsid w:val="00EB52A0"/>
    <w:rsid w:val="00EB74AE"/>
    <w:rsid w:val="00ED0D85"/>
    <w:rsid w:val="00ED219B"/>
    <w:rsid w:val="00EF131D"/>
    <w:rsid w:val="00EF44BB"/>
    <w:rsid w:val="00F21E88"/>
    <w:rsid w:val="00F24C28"/>
    <w:rsid w:val="00F348E8"/>
    <w:rsid w:val="00F40576"/>
    <w:rsid w:val="00F42503"/>
    <w:rsid w:val="00F8286F"/>
    <w:rsid w:val="00FA1A3D"/>
    <w:rsid w:val="00FB2FF7"/>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EDABA"/>
  <w15:docId w15:val="{CC7886DF-2678-487B-9F21-E318AB97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943C3E4ED707235AAF95FD027AE90424F9F5D9864E6FFBC66B1839A31C5E8571887FAA9FFF370A42030AF69A19G1X2M" TargetMode="Externa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504B1-87BC-440F-A493-C3B53B770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13715</Words>
  <Characters>78179</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11</cp:revision>
  <cp:lastPrinted>2022-02-07T09:06:00Z</cp:lastPrinted>
  <dcterms:created xsi:type="dcterms:W3CDTF">2022-02-10T12:58:00Z</dcterms:created>
  <dcterms:modified xsi:type="dcterms:W3CDTF">2022-03-09T13:00:00Z</dcterms:modified>
</cp:coreProperties>
</file>